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3AA" w:rsidRPr="00E07976" w:rsidRDefault="007B789F">
      <w:pPr>
        <w:pStyle w:val="30"/>
        <w:shd w:val="clear" w:color="auto" w:fill="auto"/>
        <w:spacing w:after="952" w:line="280" w:lineRule="exact"/>
        <w:ind w:left="40"/>
        <w:rPr>
          <w:rFonts w:ascii="Times New Roman" w:hAnsi="Times New Roman" w:cs="Times New Roman"/>
          <w:sz w:val="24"/>
          <w:szCs w:val="24"/>
        </w:rPr>
      </w:pPr>
      <w:r w:rsidRPr="00E07976">
        <w:rPr>
          <w:rStyle w:val="31"/>
          <w:rFonts w:ascii="Times New Roman" w:hAnsi="Times New Roman" w:cs="Times New Roman"/>
          <w:sz w:val="24"/>
          <w:szCs w:val="24"/>
        </w:rPr>
        <w:t>Αριθμός 3</w:t>
      </w:r>
      <w:r w:rsidR="00F07125" w:rsidRPr="00E07976">
        <w:rPr>
          <w:rStyle w:val="31"/>
          <w:rFonts w:ascii="Times New Roman" w:hAnsi="Times New Roman" w:cs="Times New Roman"/>
          <w:sz w:val="24"/>
          <w:szCs w:val="24"/>
        </w:rPr>
        <w:t>258</w:t>
      </w:r>
      <w:r w:rsidRPr="00E07976">
        <w:rPr>
          <w:rStyle w:val="31"/>
          <w:rFonts w:ascii="Times New Roman" w:hAnsi="Times New Roman" w:cs="Times New Roman"/>
          <w:sz w:val="24"/>
          <w:szCs w:val="24"/>
        </w:rPr>
        <w:t xml:space="preserve"> / 2 Ο 1 7</w:t>
      </w:r>
    </w:p>
    <w:p w:rsidR="005713AA" w:rsidRPr="00E07976" w:rsidRDefault="007B789F">
      <w:pPr>
        <w:pStyle w:val="10"/>
        <w:keepNext/>
        <w:keepLines/>
        <w:shd w:val="clear" w:color="auto" w:fill="auto"/>
        <w:spacing w:before="0" w:after="1245" w:line="240" w:lineRule="exact"/>
        <w:ind w:left="40"/>
        <w:rPr>
          <w:rFonts w:ascii="Times New Roman" w:hAnsi="Times New Roman" w:cs="Times New Roman"/>
        </w:rPr>
      </w:pPr>
      <w:bookmarkStart w:id="0" w:name="bookmark1"/>
      <w:r w:rsidRPr="00E07976">
        <w:rPr>
          <w:rStyle w:val="13"/>
          <w:rFonts w:ascii="Times New Roman" w:hAnsi="Times New Roman" w:cs="Times New Roman"/>
          <w:b/>
          <w:bCs/>
        </w:rPr>
        <w:t>ΤΟ ΕΙΡΗΝΟΔΙΚΕΙΟ ΑΘΗΝΩΝ</w:t>
      </w:r>
      <w:bookmarkEnd w:id="0"/>
    </w:p>
    <w:p w:rsidR="005713AA" w:rsidRPr="00E07976" w:rsidRDefault="007B789F" w:rsidP="001B2B9A">
      <w:pPr>
        <w:pStyle w:val="20"/>
        <w:shd w:val="clear" w:color="auto" w:fill="auto"/>
        <w:spacing w:before="0" w:after="357"/>
        <w:ind w:firstLine="709"/>
        <w:rPr>
          <w:rFonts w:ascii="Times New Roman" w:hAnsi="Times New Roman" w:cs="Times New Roman"/>
        </w:rPr>
      </w:pPr>
      <w:r w:rsidRPr="00E07976">
        <w:rPr>
          <w:rFonts w:ascii="Times New Roman" w:hAnsi="Times New Roman" w:cs="Times New Roman"/>
        </w:rPr>
        <w:t xml:space="preserve">Συγκροτήθηκε από την Ειρηνοδίκη </w:t>
      </w:r>
      <w:r w:rsidR="00E07976">
        <w:rPr>
          <w:rFonts w:ascii="Times New Roman" w:hAnsi="Times New Roman" w:cs="Times New Roman"/>
        </w:rPr>
        <w:t>………………</w:t>
      </w:r>
      <w:r w:rsidR="00E07976" w:rsidRPr="00E07976">
        <w:rPr>
          <w:rFonts w:ascii="Times New Roman" w:hAnsi="Times New Roman" w:cs="Times New Roman"/>
        </w:rPr>
        <w:t>.</w:t>
      </w:r>
      <w:r w:rsidRPr="00E07976">
        <w:rPr>
          <w:rFonts w:ascii="Times New Roman" w:hAnsi="Times New Roman" w:cs="Times New Roman"/>
        </w:rPr>
        <w:t xml:space="preserve">, την οποία όρισε η Πρόεδρος του Τριμελούς Συμβουλίου Διοικήσεως του Ειρηνοδικείου Αθηνών και την Δικαστική Γραμματέα </w:t>
      </w:r>
      <w:r w:rsidR="00E07976">
        <w:rPr>
          <w:rFonts w:ascii="Times New Roman" w:hAnsi="Times New Roman" w:cs="Times New Roman"/>
        </w:rPr>
        <w:t>…………………………</w:t>
      </w:r>
      <w:r w:rsidRPr="00E07976">
        <w:rPr>
          <w:rFonts w:ascii="Times New Roman" w:hAnsi="Times New Roman" w:cs="Times New Roman"/>
        </w:rPr>
        <w:t>.</w:t>
      </w:r>
    </w:p>
    <w:p w:rsidR="005713AA" w:rsidRPr="00E07976" w:rsidRDefault="007B789F">
      <w:pPr>
        <w:pStyle w:val="20"/>
        <w:shd w:val="clear" w:color="auto" w:fill="auto"/>
        <w:spacing w:before="0" w:after="363" w:line="421" w:lineRule="exact"/>
        <w:ind w:firstLine="780"/>
        <w:rPr>
          <w:rFonts w:ascii="Times New Roman" w:hAnsi="Times New Roman" w:cs="Times New Roman"/>
        </w:rPr>
      </w:pPr>
      <w:r w:rsidRPr="00E07976">
        <w:rPr>
          <w:rFonts w:ascii="Times New Roman" w:hAnsi="Times New Roman" w:cs="Times New Roman"/>
        </w:rPr>
        <w:t>Συνεδρίασε δημόσια στο ακροατήριο του την 12 Ιανουάριου 2017 για να δικάσει μεταξύ:</w:t>
      </w:r>
    </w:p>
    <w:p w:rsidR="005713AA" w:rsidRPr="00E07976" w:rsidRDefault="007B789F">
      <w:pPr>
        <w:pStyle w:val="20"/>
        <w:shd w:val="clear" w:color="auto" w:fill="auto"/>
        <w:spacing w:before="0" w:after="363"/>
        <w:ind w:firstLine="780"/>
        <w:rPr>
          <w:rFonts w:ascii="Times New Roman" w:hAnsi="Times New Roman" w:cs="Times New Roman"/>
        </w:rPr>
      </w:pPr>
      <w:r w:rsidRPr="00E07976">
        <w:rPr>
          <w:rStyle w:val="23"/>
          <w:rFonts w:ascii="Times New Roman" w:hAnsi="Times New Roman" w:cs="Times New Roman"/>
        </w:rPr>
        <w:t>T</w:t>
      </w:r>
      <w:r w:rsidR="002E298D" w:rsidRPr="00E07976">
        <w:rPr>
          <w:rStyle w:val="23"/>
          <w:rFonts w:ascii="Times New Roman" w:hAnsi="Times New Roman" w:cs="Times New Roman"/>
          <w:lang w:val="el-GR"/>
        </w:rPr>
        <w:t xml:space="preserve">ης </w:t>
      </w:r>
      <w:r w:rsidRPr="00E07976">
        <w:rPr>
          <w:rStyle w:val="21"/>
          <w:rFonts w:ascii="Times New Roman" w:hAnsi="Times New Roman" w:cs="Times New Roman"/>
        </w:rPr>
        <w:t>Ενά</w:t>
      </w:r>
      <w:r w:rsidR="002E298D" w:rsidRPr="00E07976">
        <w:rPr>
          <w:rStyle w:val="21"/>
          <w:rFonts w:ascii="Times New Roman" w:hAnsi="Times New Roman" w:cs="Times New Roman"/>
        </w:rPr>
        <w:t>γ</w:t>
      </w:r>
      <w:r w:rsidRPr="00E07976">
        <w:rPr>
          <w:rStyle w:val="21"/>
          <w:rFonts w:ascii="Times New Roman" w:hAnsi="Times New Roman" w:cs="Times New Roman"/>
        </w:rPr>
        <w:t>ουσας</w:t>
      </w:r>
      <w:r w:rsidRPr="00E07976">
        <w:rPr>
          <w:rStyle w:val="22"/>
          <w:rFonts w:ascii="Times New Roman" w:hAnsi="Times New Roman" w:cs="Times New Roman"/>
        </w:rPr>
        <w:t xml:space="preserve">: </w:t>
      </w:r>
      <w:r w:rsidRPr="00E07976">
        <w:rPr>
          <w:rFonts w:ascii="Times New Roman" w:hAnsi="Times New Roman" w:cs="Times New Roman"/>
        </w:rPr>
        <w:t xml:space="preserve">Ανώνυμης Τραπεζικής Εταιρείας με την επωνυμία </w:t>
      </w:r>
      <w:r w:rsidRPr="00E07976">
        <w:rPr>
          <w:rFonts w:ascii="Times New Roman" w:hAnsi="Times New Roman" w:cs="Times New Roman"/>
          <w:lang w:eastAsia="en-US" w:bidi="en-US"/>
        </w:rPr>
        <w:t>«</w:t>
      </w:r>
      <w:r w:rsidR="001B2B9A" w:rsidRPr="00E07976">
        <w:rPr>
          <w:rFonts w:ascii="Times New Roman" w:hAnsi="Times New Roman" w:cs="Times New Roman"/>
          <w:lang w:eastAsia="en-US" w:bidi="en-US"/>
        </w:rPr>
        <w:t>………………  ………………  ………………  ………</w:t>
      </w:r>
      <w:r w:rsidRPr="00E07976">
        <w:rPr>
          <w:rFonts w:ascii="Times New Roman" w:hAnsi="Times New Roman" w:cs="Times New Roman"/>
        </w:rPr>
        <w:t xml:space="preserve">» και τον διακριτικό τίτλο </w:t>
      </w:r>
      <w:r w:rsidRPr="00E07976">
        <w:rPr>
          <w:rFonts w:ascii="Times New Roman" w:hAnsi="Times New Roman" w:cs="Times New Roman"/>
          <w:lang w:eastAsia="en-US" w:bidi="en-US"/>
        </w:rPr>
        <w:t>«</w:t>
      </w:r>
      <w:r w:rsidR="001B2B9A" w:rsidRPr="00E07976">
        <w:rPr>
          <w:rFonts w:ascii="Times New Roman" w:hAnsi="Times New Roman" w:cs="Times New Roman"/>
          <w:lang w:eastAsia="en-US" w:bidi="en-US"/>
        </w:rPr>
        <w:t>……………. …………… …………</w:t>
      </w:r>
      <w:r w:rsidRPr="00E07976">
        <w:rPr>
          <w:rFonts w:ascii="Times New Roman" w:hAnsi="Times New Roman" w:cs="Times New Roman"/>
          <w:lang w:eastAsia="en-US" w:bidi="en-US"/>
        </w:rPr>
        <w:t xml:space="preserve">» </w:t>
      </w:r>
      <w:r w:rsidRPr="00E07976">
        <w:rPr>
          <w:rFonts w:ascii="Times New Roman" w:hAnsi="Times New Roman" w:cs="Times New Roman"/>
        </w:rPr>
        <w:t>(και με την πρώην επωνυμία «</w:t>
      </w:r>
      <w:r w:rsidR="001B2B9A" w:rsidRPr="00E07976">
        <w:rPr>
          <w:rFonts w:ascii="Times New Roman" w:hAnsi="Times New Roman" w:cs="Times New Roman"/>
        </w:rPr>
        <w:t>………….. ………… ………….</w:t>
      </w:r>
      <w:r w:rsidRPr="00E07976">
        <w:rPr>
          <w:rFonts w:ascii="Times New Roman" w:hAnsi="Times New Roman" w:cs="Times New Roman"/>
        </w:rPr>
        <w:t>»), που εδρεύει στην Ν. Σμύρνη Αττικής και εκπροσωπείται νόμιμα, η οποία παραστάθηκε δια του πληρεξουσίου δικηγόρου Γεωργίου Σταύρου.</w:t>
      </w:r>
    </w:p>
    <w:p w:rsidR="001B2B9A" w:rsidRPr="00E07976" w:rsidRDefault="007B789F" w:rsidP="001B2B9A">
      <w:pPr>
        <w:pStyle w:val="20"/>
        <w:shd w:val="clear" w:color="auto" w:fill="auto"/>
        <w:spacing w:before="0" w:after="0" w:line="414" w:lineRule="exact"/>
        <w:ind w:firstLine="780"/>
        <w:rPr>
          <w:rFonts w:ascii="Times New Roman" w:hAnsi="Times New Roman" w:cs="Times New Roman"/>
        </w:rPr>
      </w:pPr>
      <w:r w:rsidRPr="00E07976">
        <w:rPr>
          <w:rStyle w:val="21"/>
          <w:rFonts w:ascii="Times New Roman" w:hAnsi="Times New Roman" w:cs="Times New Roman"/>
        </w:rPr>
        <w:t xml:space="preserve">Του </w:t>
      </w:r>
      <w:proofErr w:type="spellStart"/>
      <w:r w:rsidRPr="00E07976">
        <w:rPr>
          <w:rStyle w:val="21"/>
          <w:rFonts w:ascii="Times New Roman" w:hAnsi="Times New Roman" w:cs="Times New Roman"/>
        </w:rPr>
        <w:t>Ενανομένου</w:t>
      </w:r>
      <w:proofErr w:type="spellEnd"/>
      <w:r w:rsidRPr="00E07976">
        <w:rPr>
          <w:rStyle w:val="22"/>
          <w:rFonts w:ascii="Times New Roman" w:hAnsi="Times New Roman" w:cs="Times New Roman"/>
        </w:rPr>
        <w:t xml:space="preserve">: </w:t>
      </w:r>
      <w:r w:rsidR="001B2B9A" w:rsidRPr="00E07976">
        <w:rPr>
          <w:rFonts w:ascii="Times New Roman" w:hAnsi="Times New Roman" w:cs="Times New Roman"/>
        </w:rPr>
        <w:t>…………….. …………….  Τ</w:t>
      </w:r>
      <w:r w:rsidRPr="00E07976">
        <w:rPr>
          <w:rFonts w:ascii="Times New Roman" w:hAnsi="Times New Roman" w:cs="Times New Roman"/>
        </w:rPr>
        <w:t>ου</w:t>
      </w:r>
      <w:r w:rsidR="001B2B9A" w:rsidRPr="00E07976">
        <w:rPr>
          <w:rFonts w:ascii="Times New Roman" w:hAnsi="Times New Roman" w:cs="Times New Roman"/>
        </w:rPr>
        <w:t>……….</w:t>
      </w:r>
      <w:r w:rsidRPr="00E07976">
        <w:rPr>
          <w:rFonts w:ascii="Times New Roman" w:hAnsi="Times New Roman" w:cs="Times New Roman"/>
        </w:rPr>
        <w:t xml:space="preserve">, κατοίκου Γλυφάδας Αττικής, ο οποίος παραστάθηκε δια της πληρεξουσίου δικηγόρου </w:t>
      </w:r>
      <w:bookmarkStart w:id="1" w:name="_GoBack"/>
      <w:r w:rsidRPr="00E07976">
        <w:rPr>
          <w:rFonts w:ascii="Times New Roman" w:hAnsi="Times New Roman" w:cs="Times New Roman"/>
          <w:b/>
        </w:rPr>
        <w:t xml:space="preserve">Σοφίας </w:t>
      </w:r>
      <w:proofErr w:type="spellStart"/>
      <w:r w:rsidRPr="00E07976">
        <w:rPr>
          <w:rFonts w:ascii="Times New Roman" w:hAnsi="Times New Roman" w:cs="Times New Roman"/>
          <w:b/>
        </w:rPr>
        <w:t>Καπίρη</w:t>
      </w:r>
      <w:bookmarkEnd w:id="1"/>
      <w:proofErr w:type="spellEnd"/>
      <w:r w:rsidRPr="00E07976">
        <w:rPr>
          <w:rFonts w:ascii="Times New Roman" w:hAnsi="Times New Roman" w:cs="Times New Roman"/>
        </w:rPr>
        <w:t>.</w:t>
      </w:r>
    </w:p>
    <w:p w:rsidR="001B2B9A" w:rsidRPr="00E07976" w:rsidRDefault="001B2B9A" w:rsidP="001B2B9A">
      <w:pPr>
        <w:pStyle w:val="20"/>
        <w:shd w:val="clear" w:color="auto" w:fill="auto"/>
        <w:spacing w:before="0" w:after="0" w:line="414" w:lineRule="exact"/>
        <w:ind w:firstLine="780"/>
        <w:rPr>
          <w:rFonts w:ascii="Times New Roman" w:hAnsi="Times New Roman" w:cs="Times New Roman"/>
        </w:rPr>
      </w:pPr>
    </w:p>
    <w:p w:rsidR="001B2B9A" w:rsidRPr="00E07976" w:rsidRDefault="001B2B9A" w:rsidP="001B2B9A">
      <w:pPr>
        <w:pStyle w:val="20"/>
        <w:shd w:val="clear" w:color="auto" w:fill="auto"/>
        <w:spacing w:before="0" w:after="0" w:line="414" w:lineRule="exact"/>
        <w:ind w:firstLine="780"/>
        <w:rPr>
          <w:rFonts w:ascii="Times New Roman" w:hAnsi="Times New Roman" w:cs="Times New Roman"/>
        </w:rPr>
      </w:pPr>
      <w:r w:rsidRPr="00E07976">
        <w:rPr>
          <w:rFonts w:ascii="Times New Roman" w:hAnsi="Times New Roman" w:cs="Times New Roman"/>
        </w:rPr>
        <w:t xml:space="preserve">Η ενάγουσα κατέθεσε στο Δικαστήριο αυτό την από 30-4-20-14 </w:t>
      </w:r>
    </w:p>
    <w:p w:rsidR="001B2B9A" w:rsidRPr="00E07976" w:rsidRDefault="001B2B9A" w:rsidP="001B2B9A">
      <w:pPr>
        <w:pStyle w:val="20"/>
        <w:shd w:val="clear" w:color="auto" w:fill="auto"/>
        <w:spacing w:before="0" w:after="0" w:line="414" w:lineRule="exact"/>
        <w:rPr>
          <w:rFonts w:ascii="Times New Roman" w:hAnsi="Times New Roman" w:cs="Times New Roman"/>
        </w:rPr>
      </w:pPr>
      <w:r w:rsidRPr="00E07976">
        <w:rPr>
          <w:rFonts w:ascii="Times New Roman" w:hAnsi="Times New Roman" w:cs="Times New Roman"/>
        </w:rPr>
        <w:t xml:space="preserve">καταθέσεως 5750/11-6-2014 αγωγή της κατά του ως άνω </w:t>
      </w:r>
      <w:proofErr w:type="spellStart"/>
      <w:r w:rsidRPr="00E07976">
        <w:rPr>
          <w:rFonts w:ascii="Times New Roman" w:hAnsi="Times New Roman" w:cs="Times New Roman"/>
        </w:rPr>
        <w:t>εναγο</w:t>
      </w:r>
      <w:proofErr w:type="spellEnd"/>
      <w:r w:rsidRPr="00E07976">
        <w:rPr>
          <w:rFonts w:ascii="Times New Roman" w:hAnsi="Times New Roman" w:cs="Times New Roman"/>
        </w:rPr>
        <w:t xml:space="preserve"> οποία ζήτησε όσα αναφέρονται σ’ αυτήν.</w:t>
      </w:r>
    </w:p>
    <w:p w:rsidR="005713AA" w:rsidRPr="00E07976" w:rsidRDefault="007B789F" w:rsidP="001B2B9A">
      <w:pPr>
        <w:pStyle w:val="20"/>
        <w:shd w:val="clear" w:color="auto" w:fill="auto"/>
        <w:spacing w:before="0" w:after="0" w:line="414" w:lineRule="exact"/>
        <w:rPr>
          <w:rFonts w:ascii="Times New Roman" w:hAnsi="Times New Roman" w:cs="Times New Roman"/>
        </w:rPr>
      </w:pPr>
      <w:r w:rsidRPr="00E07976">
        <w:rPr>
          <w:rFonts w:ascii="Times New Roman" w:hAnsi="Times New Roman" w:cs="Times New Roman"/>
        </w:rPr>
        <w:br w:type="page"/>
      </w:r>
      <w:r w:rsidR="001B2B9A" w:rsidRPr="00E07976">
        <w:rPr>
          <w:rFonts w:ascii="Times New Roman" w:hAnsi="Times New Roman" w:cs="Times New Roman"/>
        </w:rPr>
        <w:lastRenderedPageBreak/>
        <w:t>Για την προκειμένη συζήτηση της αγωγής και μετά την εκφώνηση της υπόθεσης από το οικείο πινάκιο και κατά την σειρά εγγραφής της σε αυτό το Δικαστήριο αφού:</w:t>
      </w:r>
    </w:p>
    <w:p w:rsidR="005713AA" w:rsidRPr="00E07976" w:rsidRDefault="007B789F">
      <w:pPr>
        <w:pStyle w:val="10"/>
        <w:keepNext/>
        <w:keepLines/>
        <w:shd w:val="clear" w:color="auto" w:fill="auto"/>
        <w:spacing w:before="0" w:after="246" w:line="425" w:lineRule="exact"/>
        <w:ind w:right="80"/>
        <w:rPr>
          <w:rFonts w:ascii="Times New Roman" w:hAnsi="Times New Roman" w:cs="Times New Roman"/>
        </w:rPr>
      </w:pPr>
      <w:bookmarkStart w:id="2" w:name="bookmark2"/>
      <w:r w:rsidRPr="00E07976">
        <w:rPr>
          <w:rStyle w:val="11"/>
          <w:rFonts w:ascii="Times New Roman" w:hAnsi="Times New Roman" w:cs="Times New Roman"/>
          <w:b/>
          <w:bCs/>
        </w:rPr>
        <w:t>ΜΕΛΕΤΗΣΕ ΤΗ ΔΙΚΟΓΡΑΦΙΑ</w:t>
      </w:r>
      <w:r w:rsidRPr="00E07976">
        <w:rPr>
          <w:rStyle w:val="11"/>
          <w:rFonts w:ascii="Times New Roman" w:hAnsi="Times New Roman" w:cs="Times New Roman"/>
          <w:b/>
          <w:bCs/>
        </w:rPr>
        <w:br/>
      </w:r>
      <w:r w:rsidRPr="00E07976">
        <w:rPr>
          <w:rFonts w:ascii="Times New Roman" w:hAnsi="Times New Roman" w:cs="Times New Roman"/>
        </w:rPr>
        <w:t>ΣΚΕΦΘΗΚΕ ΣΥΜΦΩΝΑ ΜΕ ΤΟ ΝΟΜΟ</w:t>
      </w:r>
      <w:bookmarkEnd w:id="2"/>
    </w:p>
    <w:p w:rsidR="005713AA" w:rsidRPr="00E07976" w:rsidRDefault="007B789F">
      <w:pPr>
        <w:pStyle w:val="20"/>
        <w:shd w:val="clear" w:color="auto" w:fill="auto"/>
        <w:spacing w:before="0" w:after="0"/>
        <w:ind w:left="180" w:firstLine="620"/>
        <w:rPr>
          <w:rFonts w:ascii="Times New Roman" w:hAnsi="Times New Roman" w:cs="Times New Roman"/>
        </w:rPr>
        <w:sectPr w:rsidR="005713AA" w:rsidRPr="00E07976" w:rsidSect="001B2B9A">
          <w:pgSz w:w="11900" w:h="16840"/>
          <w:pgMar w:top="1156" w:right="1835" w:bottom="1222" w:left="1552" w:header="0" w:footer="3" w:gutter="0"/>
          <w:cols w:space="720"/>
          <w:noEndnote/>
          <w:titlePg/>
          <w:docGrid w:linePitch="360"/>
        </w:sectPr>
      </w:pPr>
      <w:r w:rsidRPr="00E07976">
        <w:rPr>
          <w:rFonts w:ascii="Times New Roman" w:hAnsi="Times New Roman" w:cs="Times New Roman"/>
        </w:rPr>
        <w:t xml:space="preserve">Με την υπό κρίση αγωγή, η ενάγουσα εταιρεία εκθέτει ότι δυνάμει της με αριθμό 0609043118/15-10-2009 σύμβασης δανείου για την αγορά αυτοκινήτου με παρακράτηση κυριότητας και εκχώρησης δικαιωμάτων που καταρτίστηκε μεταξύ της ενάγουσας, της πωλήτριας εταιρείας και του εναγόμενου ως αγοραστή, η ενάγουσα χορήγησε στον εναγόμενο δάνειο ύψους 12.270,00 € που αντιστοιχούσε στο πιστούμενο τίμημα αγοράς ενός Ι.Χ. επιβατικού αυτοκινήτου, μάρκας </w:t>
      </w:r>
      <w:r w:rsidRPr="00E07976">
        <w:rPr>
          <w:rFonts w:ascii="Times New Roman" w:hAnsi="Times New Roman" w:cs="Times New Roman"/>
          <w:lang w:val="en-US" w:eastAsia="en-US" w:bidi="en-US"/>
        </w:rPr>
        <w:t>CITROEN</w:t>
      </w:r>
      <w:r w:rsidRPr="00E07976">
        <w:rPr>
          <w:rFonts w:ascii="Times New Roman" w:hAnsi="Times New Roman" w:cs="Times New Roman"/>
          <w:lang w:eastAsia="en-US" w:bidi="en-US"/>
        </w:rPr>
        <w:t xml:space="preserve"> </w:t>
      </w:r>
      <w:r w:rsidRPr="00E07976">
        <w:rPr>
          <w:rFonts w:ascii="Times New Roman" w:hAnsi="Times New Roman" w:cs="Times New Roman"/>
        </w:rPr>
        <w:t xml:space="preserve">τύπου </w:t>
      </w:r>
      <w:r w:rsidRPr="00E07976">
        <w:rPr>
          <w:rFonts w:ascii="Times New Roman" w:hAnsi="Times New Roman" w:cs="Times New Roman"/>
          <w:lang w:val="en-US" w:eastAsia="en-US" w:bidi="en-US"/>
        </w:rPr>
        <w:t>C</w:t>
      </w:r>
      <w:r w:rsidRPr="00E07976">
        <w:rPr>
          <w:rFonts w:ascii="Times New Roman" w:hAnsi="Times New Roman" w:cs="Times New Roman"/>
          <w:lang w:eastAsia="en-US" w:bidi="en-US"/>
        </w:rPr>
        <w:t xml:space="preserve">4, </w:t>
      </w:r>
      <w:r w:rsidRPr="00E07976">
        <w:rPr>
          <w:rFonts w:ascii="Times New Roman" w:hAnsi="Times New Roman" w:cs="Times New Roman"/>
        </w:rPr>
        <w:t xml:space="preserve">με αριθμό κυκλοφορίας </w:t>
      </w:r>
      <w:r w:rsidR="00536218" w:rsidRPr="00E07976">
        <w:rPr>
          <w:rFonts w:ascii="Times New Roman" w:hAnsi="Times New Roman" w:cs="Times New Roman"/>
        </w:rPr>
        <w:t>…. …….</w:t>
      </w:r>
      <w:r w:rsidRPr="00E07976">
        <w:rPr>
          <w:rFonts w:ascii="Times New Roman" w:hAnsi="Times New Roman" w:cs="Times New Roman"/>
        </w:rPr>
        <w:t xml:space="preserve"> και αριθμό πλαισίου</w:t>
      </w:r>
      <w:r w:rsidR="00536218" w:rsidRPr="00E07976">
        <w:rPr>
          <w:rFonts w:ascii="Times New Roman" w:hAnsi="Times New Roman" w:cs="Times New Roman"/>
          <w:lang w:eastAsia="en-US" w:bidi="en-US"/>
        </w:rPr>
        <w:t>……………………….</w:t>
      </w:r>
      <w:r w:rsidRPr="00E07976">
        <w:rPr>
          <w:rFonts w:ascii="Times New Roman" w:hAnsi="Times New Roman" w:cs="Times New Roman"/>
        </w:rPr>
        <w:t>. Ότι το ανωτέρω δάνειο καταβλήθηκε από την ενάγουσα στην πωλήτρια εταιρεία και συμφωνήθηκε να εξοφληθεί από τον εναγόμενο αγοραστή προς την ενάγουσα, σε 72 αλλεπάλληλες ισόποσες μηνιαίες δόσεις ποσού 203,93 € εκάστη, κατά το σύστημα της σύνθετης τοκοχρεωλυσίας, σύμφωνα με τους ουσιώδεις όρους και συμφωνίες της ανωτέρω σύμβασης. Ότι το επίδικο αυτοκίνητο η πωλήτρια παρέδωσε στον εναγόμενο κατά χρήση με τον όρο παρακράτησης της κυριότητας μέχρι την πλήρη αποπληρωμή του τιμήματος, το οποίο καλύπτεται από τον εναγόμενο οφειλέτη από το προϊόν χρηματοδότησης της ενάγουσας. Ότι σύμφωνα με ρητό όρο της ως άνω σύμβασης, η πωλήτρια εκχωρεί και μεταβιβάζει προς την ενάγουσα τις σχετικές αξιώσεις της κατά του αγοραστή και όλα ανεξαιρέτως τα δικαιώματα (διαπλαστικά και μη) που απορρέουν από την παρακρατηθείσα κυριότητα, πράγμα που ο εναγόμενος - αγοραστής αποδέχτηκε. Ότι λόγω μη κανονικής εξυπηρέτησης του ως άνω λογαριασμού και συγκεκριμένα μη κανονικής πληρωμής από τον εναγόμενο των συμφωνηθέντων δόσεων των μηνών Ιανουάριου 2014 έως Απριλίου 2014, η</w:t>
      </w:r>
      <w:r w:rsidR="00682B62" w:rsidRPr="00E07976">
        <w:rPr>
          <w:rFonts w:ascii="Times New Roman" w:hAnsi="Times New Roman" w:cs="Times New Roman"/>
        </w:rPr>
        <w:t xml:space="preserve"> ενάγουσα κατήγγειλε την σύμβαση με αποτέλεσμα να καταστούν ληξιπρόθεσμες και απαιτητές και οι άληκτες δόσεις του δανείου, ενώ ταυτόχρονα υπαναχωρώντας από την σύμβαση πώλησης, κάλεσε τον εναγόμενο να της αποδώσει το αυτοκίνητό.</w:t>
      </w:r>
    </w:p>
    <w:p w:rsidR="005713AA" w:rsidRPr="00E07976" w:rsidRDefault="007B789F" w:rsidP="002E298D">
      <w:pPr>
        <w:pStyle w:val="20"/>
        <w:shd w:val="clear" w:color="auto" w:fill="auto"/>
        <w:tabs>
          <w:tab w:val="left" w:pos="8647"/>
        </w:tabs>
        <w:spacing w:before="0" w:after="0"/>
        <w:ind w:left="180" w:right="716" w:firstLine="620"/>
        <w:rPr>
          <w:rFonts w:ascii="Times New Roman" w:hAnsi="Times New Roman" w:cs="Times New Roman"/>
        </w:rPr>
      </w:pPr>
      <w:r w:rsidRPr="00E07976">
        <w:rPr>
          <w:rFonts w:ascii="Times New Roman" w:hAnsi="Times New Roman" w:cs="Times New Roman"/>
        </w:rPr>
        <w:lastRenderedPageBreak/>
        <w:t>Ότι ο εναγόμενος αρνήθηκε να αποδώσει στην ενάγουσα το αυτοκίνητο όταν του ζητήθηκε κατόπιν της υπαναχώρησής της από την σύμβαση πώλησης και αντιποιούμενος την νομή παράνομα και εναντίον της θελήσεώς της ενάγουσας, την απέβαλε από αυτή. Ότι η αξία του οχήματος ανέρχεται σήμερα στο ποσό των 9.300,00 €. Ζητεί δε να αναγνωριστεί η ενάγουσα νομέας του επιδίκου κινητού, να διαταχθεί η αφαίρεση αυτού από τα χέρια του εναγομένου και να αποδοθεί στην ενάγουσα, να κηρυχθεί η απόφαση προσωρινά εκτελεστή και να καταδικαστεί ο εναγόμενος στην δικαστική της δαπάνη.</w:t>
      </w:r>
    </w:p>
    <w:p w:rsidR="005713AA" w:rsidRPr="00E07976" w:rsidRDefault="007B789F" w:rsidP="00682B62">
      <w:pPr>
        <w:pStyle w:val="20"/>
        <w:shd w:val="clear" w:color="auto" w:fill="auto"/>
        <w:spacing w:before="0" w:after="0"/>
        <w:ind w:left="180" w:right="716" w:firstLine="620"/>
        <w:rPr>
          <w:rFonts w:ascii="Times New Roman" w:hAnsi="Times New Roman" w:cs="Times New Roman"/>
        </w:rPr>
      </w:pPr>
      <w:r w:rsidRPr="00E07976">
        <w:rPr>
          <w:rFonts w:ascii="Times New Roman" w:hAnsi="Times New Roman" w:cs="Times New Roman"/>
        </w:rPr>
        <w:t xml:space="preserve">Με αυτό το περιεχόμενο και αίτημα η υπό κρίση αγωγή παραδεκτά και αρμόδια φέρεται προς συζήτηση ενώπιον του παρόντος Δικαστηρίου (άρθρα 14 παρ. 1α , 42, 43 Κ.Πολ.Δ.) κατά την τακτική διαδικασία και είναι νόμιμη στηριζόμενη στις διατάξεις των άρθρων 532, 383, 455 επ. 974, 984 παρ. 1, 987, Α.Κ. 919, 191 παρ. 2, 907, 908, 176 Κ.Πολ.Δ. Πρέπει επομένως να εξεταστεί περαιτέρω για να κριθεί αν είναι και ουσιαστικά βάσιμη, δεδομένου ότι καταβλήθηκε το προσήκον τέλος δικαστικού ενσήμου με τις νόμιμες προσαυξήσεις υπέρ τρίτων (βλ τα με αριθμό σειρά A 456177, 456178, 734004, 275531 </w:t>
      </w:r>
      <w:proofErr w:type="spellStart"/>
      <w:r w:rsidRPr="00E07976">
        <w:rPr>
          <w:rFonts w:ascii="Times New Roman" w:hAnsi="Times New Roman" w:cs="Times New Roman"/>
        </w:rPr>
        <w:t>αγωγόσημα</w:t>
      </w:r>
      <w:proofErr w:type="spellEnd"/>
      <w:r w:rsidRPr="00E07976">
        <w:rPr>
          <w:rFonts w:ascii="Times New Roman" w:hAnsi="Times New Roman" w:cs="Times New Roman"/>
        </w:rPr>
        <w:t>).</w:t>
      </w:r>
    </w:p>
    <w:p w:rsidR="005713AA" w:rsidRPr="00E07976" w:rsidRDefault="007B789F" w:rsidP="002E298D">
      <w:pPr>
        <w:pStyle w:val="20"/>
        <w:shd w:val="clear" w:color="auto" w:fill="auto"/>
        <w:spacing w:before="0" w:after="0"/>
        <w:ind w:left="180" w:right="716" w:firstLine="620"/>
        <w:rPr>
          <w:rFonts w:ascii="Times New Roman" w:hAnsi="Times New Roman" w:cs="Times New Roman"/>
        </w:rPr>
      </w:pPr>
      <w:r w:rsidRPr="00E07976">
        <w:rPr>
          <w:rFonts w:ascii="Times New Roman" w:hAnsi="Times New Roman" w:cs="Times New Roman"/>
        </w:rPr>
        <w:t>Από την ένορκη κατάθεση της μάρτυρος του ενάγοντος που εξετάστηκε στο ακροατήριο του Δικαστηρίου και η οποία περιέχεται στα ταυτάριθμα με την παρούσα πρακτικά, από τα έγγραφα που οι διάδικο επικαλούνται και προσκομίζουν, καθώς και τους ισχυρισμούς τους που περιέχονται στις προτάσεις τους, αποδείχτηκαν τα ακόλουθα πραγματικά περιστατικά: Δυνάμει της με αριθμό 0609043118/15-10-2009 σύμβασης πώλησης αυτοκινήτου και χρηματοδότησης μέσω δανείου, που καταρτίστηκε στην Αθήνα μεταξύ της ενάγουσας τράπεζας, της εταιρείας με την επωνυμία «</w:t>
      </w:r>
      <w:r w:rsidR="00536218" w:rsidRPr="00E07976">
        <w:rPr>
          <w:rFonts w:ascii="Times New Roman" w:hAnsi="Times New Roman" w:cs="Times New Roman"/>
        </w:rPr>
        <w:t>…………… ……..</w:t>
      </w:r>
      <w:r w:rsidRPr="00E07976">
        <w:rPr>
          <w:rFonts w:ascii="Times New Roman" w:hAnsi="Times New Roman" w:cs="Times New Roman"/>
        </w:rPr>
        <w:t xml:space="preserve">» ως πωλήτριας και του εναγόμενου, η ενάγουσα χορήγησε στον εναγόμενο δάνειο ύψους 12.270,00 € για την αγορά ενός Ι.Χ. επιβατηγού αυτοκινήτου μάρκας </w:t>
      </w:r>
      <w:r w:rsidRPr="00E07976">
        <w:rPr>
          <w:rFonts w:ascii="Times New Roman" w:hAnsi="Times New Roman" w:cs="Times New Roman"/>
          <w:lang w:val="en-US" w:eastAsia="en-US" w:bidi="en-US"/>
        </w:rPr>
        <w:t>CITROEN</w:t>
      </w:r>
      <w:r w:rsidRPr="00E07976">
        <w:rPr>
          <w:rFonts w:ascii="Times New Roman" w:hAnsi="Times New Roman" w:cs="Times New Roman"/>
          <w:lang w:eastAsia="en-US" w:bidi="en-US"/>
        </w:rPr>
        <w:t xml:space="preserve">, </w:t>
      </w:r>
      <w:r w:rsidRPr="00E07976">
        <w:rPr>
          <w:rFonts w:ascii="Times New Roman" w:hAnsi="Times New Roman" w:cs="Times New Roman"/>
        </w:rPr>
        <w:t xml:space="preserve">τύπου </w:t>
      </w:r>
      <w:r w:rsidRPr="00E07976">
        <w:rPr>
          <w:rFonts w:ascii="Times New Roman" w:hAnsi="Times New Roman" w:cs="Times New Roman"/>
          <w:lang w:val="en-US" w:eastAsia="en-US" w:bidi="en-US"/>
        </w:rPr>
        <w:t>C</w:t>
      </w:r>
      <w:r w:rsidRPr="00E07976">
        <w:rPr>
          <w:rFonts w:ascii="Times New Roman" w:hAnsi="Times New Roman" w:cs="Times New Roman"/>
          <w:lang w:eastAsia="en-US" w:bidi="en-US"/>
        </w:rPr>
        <w:t xml:space="preserve">4, </w:t>
      </w:r>
      <w:r w:rsidRPr="00E07976">
        <w:rPr>
          <w:rFonts w:ascii="Times New Roman" w:hAnsi="Times New Roman" w:cs="Times New Roman"/>
        </w:rPr>
        <w:t>με αριθμό κυκλοφορίας</w:t>
      </w:r>
      <w:r w:rsidR="00536218" w:rsidRPr="00E07976">
        <w:rPr>
          <w:rFonts w:ascii="Times New Roman" w:hAnsi="Times New Roman" w:cs="Times New Roman"/>
        </w:rPr>
        <w:t xml:space="preserve"> ……. </w:t>
      </w:r>
      <w:r w:rsidRPr="00E07976">
        <w:rPr>
          <w:rFonts w:ascii="Times New Roman" w:hAnsi="Times New Roman" w:cs="Times New Roman"/>
        </w:rPr>
        <w:t xml:space="preserve"> </w:t>
      </w:r>
      <w:r w:rsidR="00536218" w:rsidRPr="00E07976">
        <w:rPr>
          <w:rFonts w:ascii="Times New Roman" w:hAnsi="Times New Roman" w:cs="Times New Roman"/>
        </w:rPr>
        <w:t>………</w:t>
      </w:r>
      <w:r w:rsidRPr="00E07976">
        <w:rPr>
          <w:rFonts w:ascii="Times New Roman" w:hAnsi="Times New Roman" w:cs="Times New Roman"/>
        </w:rPr>
        <w:t xml:space="preserve"> και αριθμό πλαισίου </w:t>
      </w:r>
      <w:r w:rsidR="00536218" w:rsidRPr="00E07976">
        <w:rPr>
          <w:rFonts w:ascii="Times New Roman" w:hAnsi="Times New Roman" w:cs="Times New Roman"/>
          <w:lang w:eastAsia="en-US" w:bidi="en-US"/>
        </w:rPr>
        <w:t>………………..</w:t>
      </w:r>
      <w:r w:rsidRPr="00E07976">
        <w:rPr>
          <w:rFonts w:ascii="Times New Roman" w:hAnsi="Times New Roman" w:cs="Times New Roman"/>
          <w:lang w:eastAsia="en-US" w:bidi="en-US"/>
        </w:rPr>
        <w:t xml:space="preserve"> </w:t>
      </w:r>
      <w:r w:rsidRPr="00E07976">
        <w:rPr>
          <w:rFonts w:ascii="Times New Roman" w:hAnsi="Times New Roman" w:cs="Times New Roman"/>
        </w:rPr>
        <w:t>και</w:t>
      </w:r>
      <w:r w:rsidR="00682B62" w:rsidRPr="00E07976">
        <w:rPr>
          <w:rFonts w:ascii="Times New Roman" w:hAnsi="Times New Roman" w:cs="Times New Roman"/>
        </w:rPr>
        <w:t xml:space="preserve"> υπό τον όρο της παρακράτησης της κυριότητας του χρηματοδοτούμενου αυτοκινήτου από την πωλήτρια εταιρεία και υπέρ της ενάγουσας  μέχρι την ολοσχερή εξόφληση του δανείου.</w:t>
      </w:r>
      <w:r w:rsidR="002E298D" w:rsidRPr="00E07976">
        <w:rPr>
          <w:rFonts w:ascii="Times New Roman" w:hAnsi="Times New Roman" w:cs="Times New Roman"/>
        </w:rPr>
        <w:t xml:space="preserve"> . Με την ίδια σύμβαση ο εναγόμενος έδωσε στην ενάγουσα την εντολή να καταβάλει στον πωλητή το τίμημα της πώλησης του αυτοκινήτου. Το χορηγούμενο δάνειο συμφωνήθηκε να εξοφληθεί από τον εναγόμενο σε 72 μηνιαίες ισόποσες δόσεις, ύψους 203,93 € εκάστης, ενώ συμφωνήθηκε επίσης ότι η ενάγουσα θα μπορούσε να καταγγείλει την σύμβαση και σε περίπτωση καθυστέρησης πληρωμής οποιουδήποτε οφειλόμενου ποσού με βάση την σύμβαση που συνεχίζεται για τουλάχιστον 60 ημέρες. Συγχρόνως με το ίδιο συμφωνητικό, πέραν της παρακράτησης της κυριότητας υπέρ της ενάγουσας, συμφωνήθηκε επιπλέον ότι </w:t>
      </w:r>
      <w:r w:rsidR="002E298D" w:rsidRPr="00E07976">
        <w:rPr>
          <w:rFonts w:ascii="Times New Roman" w:hAnsi="Times New Roman" w:cs="Times New Roman"/>
        </w:rPr>
        <w:lastRenderedPageBreak/>
        <w:t xml:space="preserve">η πωλήτρια εταιρεία εκχωρεί και μεταβιβάζει τις αξιώσεις και όλα ανεξαιρέτως τα δικαιώματα (διαπλαστικά και μη) που απορρέουν από αυτήν, όπως ενδεικτικά την νομή του αυτοκινήτου με </w:t>
      </w:r>
      <w:proofErr w:type="spellStart"/>
      <w:r w:rsidR="002E298D" w:rsidRPr="00E07976">
        <w:rPr>
          <w:rFonts w:ascii="Times New Roman" w:hAnsi="Times New Roman" w:cs="Times New Roman"/>
        </w:rPr>
        <w:t>έκταξη</w:t>
      </w:r>
      <w:proofErr w:type="spellEnd"/>
      <w:r w:rsidR="002E298D" w:rsidRPr="00E07976">
        <w:rPr>
          <w:rFonts w:ascii="Times New Roman" w:hAnsi="Times New Roman" w:cs="Times New Roman"/>
        </w:rPr>
        <w:t xml:space="preserve">. Περαιτέρω ο εναγόμενος, έχοντας παραλάβει ανεπιφύλακτα το επίδικο αυτοκίνητο, κατέβαλε κανονικά τις συμφωνηθείσες δόσεις έως και τον Δεκέμβριο του 2013, όπως συνάγεται από την αναλυτική κίνηση λογαριασμού που προσκομίζει η ενάγουσα. Παράλληλα ο εναγόμενος την 6-12-2013, ισχυριζόμενος ότι βρίσκεται σε μόνιμη αδυναμία να εκπληρώσει τα χρέη του προς τους πιστωτές του, μεταξύ των οποίων και η ενάγουσα, κατέθεσε την με αριθμό κατάθεσης 8551/2013 αίτηση του άρθρου 4 του ν. 3869/2010 ενώπιον του Ειρηνοδικείου Αθηνών, και αιτήθηκε με βάση τις διατάξεις του ανωτέρω νόμου, την ρύθμιση των ληξιπρόθεσμων οφειλών του, μεταξύ των οποίων και το χρέος από το ανωτέρω δάνειο, το οποίο την 12-7-2013 ανερχόταν στο ποσό των 5.680,45 €. Κατά την κατάθεση της αιτήσεως ορίστηκε η 16-6-2014 ως ημερομηνία τυχόν επικύρωσης προδικαστικού συμβιβασμού ή συζήτησης της προσωρινής διαταγής. Κατά την ημερομηνία αυτή συζητήθηκε η προσωρινή διαταγή του άρθρου 5 παρ. 2 του ν. 3869/2010 και </w:t>
      </w:r>
      <w:proofErr w:type="spellStart"/>
      <w:r w:rsidR="002E298D" w:rsidRPr="00E07976">
        <w:rPr>
          <w:rFonts w:ascii="Times New Roman" w:hAnsi="Times New Roman" w:cs="Times New Roman"/>
        </w:rPr>
        <w:t>εξεδόθη</w:t>
      </w:r>
      <w:proofErr w:type="spellEnd"/>
      <w:r w:rsidR="002E298D" w:rsidRPr="00E07976">
        <w:rPr>
          <w:rFonts w:ascii="Times New Roman" w:hAnsi="Times New Roman" w:cs="Times New Roman"/>
        </w:rPr>
        <w:t xml:space="preserve"> η από 16- 6-2014 προσωρινή διαταγή της Ειρηνοδίκου Αθηνών, με την οποία αποφασίστηκε η αναστολή των καταδιωκτικών μέτρων και η διατήρηση της πραγματικής και νομικής κατάστασης της περιουσίας του εναγομένου (μη συμπεριλαμβανομένου σε αυτά του επίδικου οχήματος του οποίου έχει μόνο την κατοχή) μέχρι την έκδοση οριστικής απόφασης επί της αιτήσεώς του, υποχρεώνοντας τον ταυτόχρονα να καταβάλει το συνολικό ποσό των 150 € μηνιαίως από την 1-7-2014, σύμμετρα σέ όλους τους πιστωτές του, ήτοι στην ενάγουσα θα έπρεπε να καταβάλλει το ποσό των 12,65 € κάθε μήνα. Περαιτέρω όπως συνάγεται από την επισκόπηση της προσκομιζόμενης αναλυτικής κατάστασης κίνησης λογαριασμού, ο εναγόμενος από τον Ιούλιο του 2014 έως και σήμερα καταβάλλει στην ενάγουσα κάθε μήνα το ποσό που οριζόταν στην ανωτέρω διαταγή πληρωμής ήτοι το ποσό των 12,65 €. Δεδομένου ότι τυχόν υπερημερία για το διάστημα αυτό θα πρέπει να κριθεί όχι με βάση την συμφωνηθείσα με την ως άνω δανειακή σύμβαση δόση, αλλά με βάση την δόση που καθορίστηκε μετά την ρύθμιση των χρεών του στα πλαίσια της προσωρινής διαταγής του άρθρου 5 παρ.2 του ν. 3869/2010 και της οριστικής απόφασης που εκδίδεται επί της αιτήσεως του άρθρου 4 του ίδιου νόμου, καθίσταται σαφές ότι για το ανωτέρω διάστημα δεν υπάρχει υπερημερία του εναγόμενου  ως προς την καταβολή των δόσεων  προς την ενάγουσα. </w:t>
      </w:r>
      <w:r w:rsidR="002E298D" w:rsidRPr="00E07976">
        <w:rPr>
          <w:rStyle w:val="2Exact"/>
          <w:rFonts w:ascii="Times New Roman" w:hAnsi="Times New Roman" w:cs="Times New Roman"/>
        </w:rPr>
        <w:t xml:space="preserve">Όπως τέτοια υπερημερία δεν υπάρχει ούτε για το διάστημα από Ιανουάριο του 2014 έως και Ιούνιο του 2014, κατά το οποίο και παρά την οικονομική αδυναμία του, ο εναγόμενος κατέβαλε μηνιαίως στην ενάγουσα το ποσό των 37,38 € Και τούτο \ διότι οι υποχρεώσεις του οφειλέτη ως προς την καταβολή των δανειακών του \ </w:t>
      </w:r>
      <w:r w:rsidR="002E298D" w:rsidRPr="00E07976">
        <w:rPr>
          <w:rStyle w:val="2Exact"/>
          <w:rFonts w:ascii="Times New Roman" w:hAnsi="Times New Roman" w:cs="Times New Roman"/>
        </w:rPr>
        <w:lastRenderedPageBreak/>
        <w:t xml:space="preserve">υποχρεώσεων μετά την κατάθεση της αίτησης του άρθρου 4 του ν. 3869/2010 / αναφέρονται στο τελευταίο εδάφιο της παρ. 3 του άρθρου 4 του ως άνω νόμου, </w:t>
      </w:r>
      <w:r w:rsidR="002E298D" w:rsidRPr="00E07976">
        <w:rPr>
          <w:rFonts w:ascii="Times New Roman" w:hAnsi="Times New Roman" w:cs="Times New Roman"/>
        </w:rPr>
        <w:t xml:space="preserve">όπως η παράγραφος αυτή αντικαταστάθηκε με την παρ. 2 του άρθρου 1 του ν./ 4161/2013 (ΦΕΚ </w:t>
      </w:r>
      <w:r w:rsidR="002E298D" w:rsidRPr="00E07976">
        <w:rPr>
          <w:rFonts w:ascii="Times New Roman" w:hAnsi="Times New Roman" w:cs="Times New Roman"/>
          <w:lang w:val="en-US" w:eastAsia="en-US" w:bidi="en-US"/>
        </w:rPr>
        <w:t>A</w:t>
      </w:r>
      <w:r w:rsidR="002E298D" w:rsidRPr="00E07976">
        <w:rPr>
          <w:rFonts w:ascii="Times New Roman" w:hAnsi="Times New Roman" w:cs="Times New Roman"/>
          <w:lang w:eastAsia="en-US" w:bidi="en-US"/>
        </w:rPr>
        <w:t xml:space="preserve"> </w:t>
      </w:r>
      <w:r w:rsidR="002E298D" w:rsidRPr="00E07976">
        <w:rPr>
          <w:rFonts w:ascii="Times New Roman" w:hAnsi="Times New Roman" w:cs="Times New Roman"/>
        </w:rPr>
        <w:t xml:space="preserve">143/14-6-2013), στην οποία ορίζεται ότι από την ημέρα κατάθεσης της αίτησης ο οφειλέτης υποχρεούται να προβαίνει στις μηνιαίες καταβολές που ορίζονται στο άρθρο 5 παρ. 2 </w:t>
      </w:r>
      <w:proofErr w:type="spellStart"/>
      <w:r w:rsidR="002E298D" w:rsidRPr="00E07976">
        <w:rPr>
          <w:rFonts w:ascii="Times New Roman" w:hAnsi="Times New Roman" w:cs="Times New Roman"/>
        </w:rPr>
        <w:t>εδ</w:t>
      </w:r>
      <w:proofErr w:type="spellEnd"/>
      <w:r w:rsidR="002E298D" w:rsidRPr="00E07976">
        <w:rPr>
          <w:rFonts w:ascii="Times New Roman" w:hAnsi="Times New Roman" w:cs="Times New Roman"/>
        </w:rPr>
        <w:t xml:space="preserve"> γ του νόμου, ήτοι υποχρεούται να </w:t>
      </w:r>
      <w:r w:rsidR="002E298D" w:rsidRPr="00E07976">
        <w:rPr>
          <w:rFonts w:ascii="Times New Roman" w:hAnsi="Times New Roman" w:cs="Times New Roman"/>
          <w:lang w:eastAsia="en-US" w:bidi="en-US"/>
        </w:rPr>
        <w:t xml:space="preserve"> </w:t>
      </w:r>
      <w:r w:rsidR="002E298D" w:rsidRPr="00E07976">
        <w:rPr>
          <w:rFonts w:ascii="Times New Roman" w:hAnsi="Times New Roman" w:cs="Times New Roman"/>
        </w:rPr>
        <w:t>καταβάλλει τουλάχιστον το 10% των τελευταίων ενήμερων δόσεων και συνεπώς τυχόν υπερημερία του θα κριθεί πλέον με βάση την υποχρέωση αυτή που ορίζει ο ανωτέρω νόμος και όχι η μεταξύ τους προγενέστερη συμφωνία. Στην προκειμένη περίπτωση η ενάγουσα με την από 30-4-2014 αίτηση ασφαλιστικών μέτρων νομής, που επιδόθηκε στον εναγόμενο με την με αριθμό 10.322/30-5-2014 έκθεση επίδοσης της δικαστικής επιμελήτριας στο Πρωτοδικείο Αθηνών ……………………, δήλωσε στον εναγόμενο ότι υπαναχωρεί από την σύμβαση πώλησης, λόγω της υπερημερίας του ως προς την καταβολή των δόσεων των μηνών από Ιανουάριο του 2014 έως και Απρίλιο του 2014. Εντούτοις ο εναγόμενος για το χρονικό διάστημα από Ιανουάριο του 2014 έως Ιούνιο του 2014 κατέβαλε στην ενάγουσα το ποσό των 37,38 € μηνιαίως, ήτοι ποσό που υπερβαίνει το 10% της ενήμερης μηνιαίας δόσης των 203,93 €, ενώ για το μετέπειτα διάστημα τέθηκε σε ισχύ η ως άνω από 16-6-2014 προσωρινή διαταγή της Ειρηνοδίκου Αθηνών, την οποία ο εναγόμενος ακολουθεί σύμφωνα με τα προειρημμένα. Επομένως ούτε για το διάστημα από Ιανουάριο του 2014 έως Ιούνιο του 2014 τίθεται θέμα υπερημερίας του εναγομένου για τους ανωτέρω λόγους. Συνεπώς εφόσον ο εναγόμενος δεν κατέστη υπερήμερος ως προς την καταβολή των δόσεων προς την ενάγουσα, η τελευταία δεν έχει δικαίωμα υπαναχώρησης από την σύμβαση και ο εναγόμενος νόμιμα εξακολουθεί να κατέχει το επίδικο αυτοκίνητο χωρίς να εκδηλώνεται από μέρους του πρόθεση αντιποίησης της νομής αυτού.</w:t>
      </w:r>
      <w:r w:rsidRPr="00E07976">
        <w:rPr>
          <w:rFonts w:ascii="Times New Roman" w:hAnsi="Times New Roman" w:cs="Times New Roman"/>
        </w:rPr>
        <w:br w:type="page"/>
      </w:r>
    </w:p>
    <w:p w:rsidR="002E298D" w:rsidRPr="00E07976" w:rsidRDefault="007B789F" w:rsidP="002E298D">
      <w:pPr>
        <w:pStyle w:val="20"/>
        <w:shd w:val="clear" w:color="auto" w:fill="auto"/>
        <w:spacing w:before="0" w:after="502"/>
        <w:rPr>
          <w:rFonts w:ascii="Times New Roman" w:hAnsi="Times New Roman" w:cs="Times New Roman"/>
        </w:rPr>
      </w:pPr>
      <w:r w:rsidRPr="00E07976">
        <w:rPr>
          <w:rFonts w:ascii="Times New Roman" w:hAnsi="Times New Roman" w:cs="Times New Roman"/>
        </w:rPr>
        <w:lastRenderedPageBreak/>
        <w:t>.</w:t>
      </w:r>
      <w:r w:rsidR="002E298D" w:rsidRPr="00E07976">
        <w:rPr>
          <w:rFonts w:ascii="Times New Roman" w:hAnsi="Times New Roman" w:cs="Times New Roman"/>
        </w:rPr>
        <w:t xml:space="preserve"> Ενόψει των ανωτέρω πρέπει να απορριφθεί η υπό κρίση αγωγή ως ουσιαστικά αβάσιμη και να καταδικαστεί η ενάγουσα στην δικαστική δαπάνη του εναγομένου (άρθρο 176 Κ.Πολ.Δ.) κατά τα ειδικότερα οριζόμενα στο διατακτικό.</w:t>
      </w:r>
    </w:p>
    <w:p w:rsidR="002E298D" w:rsidRPr="00E07976" w:rsidRDefault="002E298D" w:rsidP="002E298D">
      <w:pPr>
        <w:pStyle w:val="120"/>
        <w:keepNext/>
        <w:keepLines/>
        <w:shd w:val="clear" w:color="auto" w:fill="auto"/>
        <w:spacing w:before="0" w:after="547" w:line="240" w:lineRule="exact"/>
        <w:ind w:left="3780"/>
        <w:rPr>
          <w:rFonts w:ascii="Times New Roman" w:hAnsi="Times New Roman" w:cs="Times New Roman"/>
        </w:rPr>
      </w:pPr>
      <w:bookmarkStart w:id="3" w:name="bookmark3"/>
      <w:r w:rsidRPr="00E07976">
        <w:rPr>
          <w:rFonts w:ascii="Times New Roman" w:hAnsi="Times New Roman" w:cs="Times New Roman"/>
        </w:rPr>
        <w:t>ΠΑ ΤΟΥΣ ΛΟΓΟΥΣ ΑΥΤΟΥΣ</w:t>
      </w:r>
      <w:bookmarkEnd w:id="3"/>
    </w:p>
    <w:p w:rsidR="002E298D" w:rsidRPr="00E07976" w:rsidRDefault="002E298D" w:rsidP="002E298D">
      <w:pPr>
        <w:pStyle w:val="20"/>
        <w:shd w:val="clear" w:color="auto" w:fill="auto"/>
        <w:spacing w:before="0" w:after="0" w:line="240" w:lineRule="exact"/>
        <w:ind w:left="1080" w:firstLine="660"/>
        <w:jc w:val="left"/>
        <w:rPr>
          <w:rFonts w:ascii="Times New Roman" w:hAnsi="Times New Roman" w:cs="Times New Roman"/>
        </w:rPr>
      </w:pPr>
      <w:r w:rsidRPr="00E07976">
        <w:rPr>
          <w:rFonts w:ascii="Times New Roman" w:hAnsi="Times New Roman" w:cs="Times New Roman"/>
        </w:rPr>
        <w:t>Δικάζει αντιμωλία των διαδίκων.</w:t>
      </w:r>
    </w:p>
    <w:p w:rsidR="002E298D" w:rsidRPr="00E07976" w:rsidRDefault="002E298D" w:rsidP="002E298D">
      <w:pPr>
        <w:pStyle w:val="20"/>
        <w:shd w:val="clear" w:color="auto" w:fill="auto"/>
        <w:spacing w:before="0" w:after="0" w:line="421" w:lineRule="exact"/>
        <w:ind w:left="1080" w:firstLine="660"/>
        <w:jc w:val="left"/>
        <w:rPr>
          <w:rFonts w:ascii="Times New Roman" w:hAnsi="Times New Roman" w:cs="Times New Roman"/>
        </w:rPr>
      </w:pPr>
      <w:r w:rsidRPr="00E07976">
        <w:rPr>
          <w:rFonts w:ascii="Times New Roman" w:hAnsi="Times New Roman" w:cs="Times New Roman"/>
        </w:rPr>
        <w:t>Απορρίπτει την αγωγή.</w:t>
      </w:r>
    </w:p>
    <w:p w:rsidR="002E298D" w:rsidRPr="00E07976" w:rsidRDefault="002E298D" w:rsidP="002E298D">
      <w:pPr>
        <w:pStyle w:val="20"/>
        <w:shd w:val="clear" w:color="auto" w:fill="auto"/>
        <w:spacing w:before="0" w:after="0" w:line="421" w:lineRule="exact"/>
        <w:ind w:left="1080" w:firstLine="660"/>
        <w:jc w:val="left"/>
        <w:rPr>
          <w:rFonts w:ascii="Times New Roman" w:hAnsi="Times New Roman" w:cs="Times New Roman"/>
        </w:rPr>
      </w:pPr>
      <w:r w:rsidRPr="00E07976">
        <w:rPr>
          <w:rFonts w:ascii="Times New Roman" w:hAnsi="Times New Roman" w:cs="Times New Roman"/>
        </w:rPr>
        <w:t>Καταδικάζει την ενάγουσα στην δικαστική δαπάνη του εναγομένου την οποία ορίζει στο ποσό των 200 €.</w:t>
      </w:r>
    </w:p>
    <w:p w:rsidR="002E298D" w:rsidRPr="00E07976" w:rsidRDefault="002E298D" w:rsidP="002E298D">
      <w:pPr>
        <w:pStyle w:val="20"/>
        <w:shd w:val="clear" w:color="auto" w:fill="auto"/>
        <w:spacing w:before="0" w:after="0" w:line="421" w:lineRule="exact"/>
        <w:ind w:left="1080" w:firstLine="660"/>
        <w:jc w:val="left"/>
        <w:rPr>
          <w:rFonts w:ascii="Times New Roman" w:hAnsi="Times New Roman" w:cs="Times New Roman"/>
        </w:rPr>
      </w:pPr>
      <w:r w:rsidRPr="00E07976">
        <w:rPr>
          <w:rFonts w:ascii="Times New Roman" w:hAnsi="Times New Roman" w:cs="Times New Roman"/>
        </w:rPr>
        <w:t>Κρίθηκε, αποφασίστηκε και δημοσιεύτηκε στο ακροατήριο του σε έκτακτη δημόσια συνεδρίαση, ενώ απούσιαζαν οι διάδικοι.</w:t>
      </w:r>
    </w:p>
    <w:p w:rsidR="002E298D" w:rsidRPr="00E07976" w:rsidRDefault="002E298D" w:rsidP="002E298D">
      <w:pPr>
        <w:pStyle w:val="20"/>
        <w:shd w:val="clear" w:color="auto" w:fill="auto"/>
        <w:spacing w:before="0" w:after="0" w:line="421" w:lineRule="exact"/>
        <w:ind w:left="1080" w:firstLine="660"/>
        <w:jc w:val="left"/>
        <w:rPr>
          <w:rFonts w:ascii="Times New Roman" w:hAnsi="Times New Roman" w:cs="Times New Roman"/>
        </w:rPr>
      </w:pPr>
    </w:p>
    <w:p w:rsidR="005713AA" w:rsidRPr="00E07976" w:rsidRDefault="002E298D" w:rsidP="00127E2E">
      <w:pPr>
        <w:pStyle w:val="20"/>
        <w:shd w:val="clear" w:color="auto" w:fill="auto"/>
        <w:spacing w:before="0" w:after="0" w:line="421" w:lineRule="exact"/>
        <w:ind w:left="1080" w:firstLine="660"/>
        <w:jc w:val="left"/>
        <w:rPr>
          <w:rFonts w:ascii="Times New Roman" w:hAnsi="Times New Roman" w:cs="Times New Roman"/>
        </w:rPr>
      </w:pPr>
      <w:r w:rsidRPr="00E07976">
        <w:rPr>
          <w:rFonts w:ascii="Times New Roman" w:hAnsi="Times New Roman" w:cs="Times New Roman"/>
        </w:rPr>
        <w:t>Αθήνα 15/6/2017</w:t>
      </w:r>
    </w:p>
    <w:p w:rsidR="005713AA" w:rsidRPr="00E07976" w:rsidRDefault="005713AA">
      <w:pPr>
        <w:framePr w:h="4054" w:wrap="notBeside" w:vAnchor="text" w:hAnchor="text" w:xAlign="center" w:y="1"/>
        <w:jc w:val="center"/>
        <w:rPr>
          <w:rFonts w:ascii="Times New Roman" w:hAnsi="Times New Roman" w:cs="Times New Roman"/>
        </w:rPr>
      </w:pPr>
    </w:p>
    <w:p w:rsidR="005713AA" w:rsidRPr="00E07976" w:rsidRDefault="005713AA">
      <w:pPr>
        <w:rPr>
          <w:rFonts w:ascii="Times New Roman" w:hAnsi="Times New Roman" w:cs="Times New Roman"/>
        </w:rPr>
      </w:pPr>
    </w:p>
    <w:sectPr w:rsidR="005713AA" w:rsidRPr="00E07976" w:rsidSect="00536218">
      <w:headerReference w:type="default" r:id="rId6"/>
      <w:pgSz w:w="11900" w:h="16840"/>
      <w:pgMar w:top="1156" w:right="701" w:bottom="1222" w:left="155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C87" w:rsidRDefault="00362C87">
      <w:r>
        <w:separator/>
      </w:r>
    </w:p>
  </w:endnote>
  <w:endnote w:type="continuationSeparator" w:id="0">
    <w:p w:rsidR="00362C87" w:rsidRDefault="0036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C87" w:rsidRDefault="00362C87"/>
  </w:footnote>
  <w:footnote w:type="continuationSeparator" w:id="0">
    <w:p w:rsidR="00362C87" w:rsidRDefault="00362C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3AA" w:rsidRDefault="005713A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AA"/>
    <w:rsid w:val="00127E2E"/>
    <w:rsid w:val="001B2B9A"/>
    <w:rsid w:val="002D40F9"/>
    <w:rsid w:val="002E298D"/>
    <w:rsid w:val="00362C87"/>
    <w:rsid w:val="00381E9E"/>
    <w:rsid w:val="00536218"/>
    <w:rsid w:val="005703DA"/>
    <w:rsid w:val="005713AA"/>
    <w:rsid w:val="00682B62"/>
    <w:rsid w:val="007B789F"/>
    <w:rsid w:val="00E07976"/>
    <w:rsid w:val="00F071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5DACD"/>
  <w15:docId w15:val="{DAB911A5-073A-4BCC-81E0-8E883CD2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l-GR" w:eastAsia="el-GR" w:bidi="el-G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4Exact">
    <w:name w:val="Σώμα κειμένου (4) Exact"/>
    <w:basedOn w:val="a0"/>
    <w:link w:val="4"/>
    <w:rPr>
      <w:rFonts w:ascii="Arial" w:eastAsia="Arial" w:hAnsi="Arial" w:cs="Arial"/>
      <w:b/>
      <w:bCs/>
      <w:i w:val="0"/>
      <w:iCs w:val="0"/>
      <w:smallCaps w:val="0"/>
      <w:strike w:val="0"/>
      <w:spacing w:val="-10"/>
      <w:sz w:val="40"/>
      <w:szCs w:val="40"/>
      <w:u w:val="none"/>
      <w:lang w:val="en-US" w:eastAsia="en-US" w:bidi="en-US"/>
    </w:rPr>
  </w:style>
  <w:style w:type="character" w:customStyle="1" w:styleId="4CourierNew31-1Exact">
    <w:name w:val="Σώμα κειμένου (4) + Courier New;31 στ.;Πλάγια γραφή;Διάστιχο -1 στ. Exact"/>
    <w:basedOn w:val="4Exact"/>
    <w:rPr>
      <w:rFonts w:ascii="Courier New" w:eastAsia="Courier New" w:hAnsi="Courier New" w:cs="Courier New"/>
      <w:b/>
      <w:bCs/>
      <w:i/>
      <w:iCs/>
      <w:smallCaps w:val="0"/>
      <w:strike w:val="0"/>
      <w:color w:val="000000"/>
      <w:spacing w:val="-20"/>
      <w:w w:val="100"/>
      <w:position w:val="0"/>
      <w:sz w:val="62"/>
      <w:szCs w:val="62"/>
      <w:u w:val="none"/>
      <w:lang w:val="en-US" w:eastAsia="en-US" w:bidi="en-US"/>
    </w:rPr>
  </w:style>
  <w:style w:type="character" w:customStyle="1" w:styleId="5Exact">
    <w:name w:val="Σώμα κειμένου (5) Exact"/>
    <w:basedOn w:val="a0"/>
    <w:link w:val="5"/>
    <w:rPr>
      <w:b w:val="0"/>
      <w:bCs w:val="0"/>
      <w:i w:val="0"/>
      <w:iCs w:val="0"/>
      <w:smallCaps w:val="0"/>
      <w:strike w:val="0"/>
      <w:spacing w:val="-20"/>
      <w:sz w:val="23"/>
      <w:szCs w:val="23"/>
      <w:u w:val="none"/>
    </w:rPr>
  </w:style>
  <w:style w:type="character" w:customStyle="1" w:styleId="5Arial120Exact">
    <w:name w:val="Σώμα κειμένου (5) + Arial;12 στ.;Διάστιχο 0 στ. Exact"/>
    <w:basedOn w:val="5Exact"/>
    <w:rPr>
      <w:rFonts w:ascii="Arial" w:eastAsia="Arial" w:hAnsi="Arial" w:cs="Arial"/>
      <w:b w:val="0"/>
      <w:bCs w:val="0"/>
      <w:i w:val="0"/>
      <w:iCs w:val="0"/>
      <w:smallCaps w:val="0"/>
      <w:strike w:val="0"/>
      <w:color w:val="000000"/>
      <w:spacing w:val="0"/>
      <w:w w:val="100"/>
      <w:position w:val="0"/>
      <w:sz w:val="24"/>
      <w:szCs w:val="24"/>
      <w:u w:val="none"/>
      <w:lang w:val="el-GR" w:eastAsia="el-GR" w:bidi="el-GR"/>
    </w:rPr>
  </w:style>
  <w:style w:type="character" w:customStyle="1" w:styleId="2Exact">
    <w:name w:val="Σώμα κειμένου (2) Exact"/>
    <w:basedOn w:val="a0"/>
    <w:rPr>
      <w:rFonts w:ascii="Arial" w:eastAsia="Arial" w:hAnsi="Arial" w:cs="Arial"/>
      <w:b w:val="0"/>
      <w:bCs w:val="0"/>
      <w:i w:val="0"/>
      <w:iCs w:val="0"/>
      <w:smallCaps w:val="0"/>
      <w:strike w:val="0"/>
      <w:u w:val="none"/>
    </w:rPr>
  </w:style>
  <w:style w:type="character" w:customStyle="1" w:styleId="7Exact">
    <w:name w:val="Σώμα κειμένου (7) Exact"/>
    <w:basedOn w:val="a0"/>
    <w:link w:val="7"/>
    <w:rPr>
      <w:rFonts w:ascii="Arial" w:eastAsia="Arial" w:hAnsi="Arial" w:cs="Arial"/>
      <w:b w:val="0"/>
      <w:bCs w:val="0"/>
      <w:i w:val="0"/>
      <w:iCs w:val="0"/>
      <w:smallCaps w:val="0"/>
      <w:strike w:val="0"/>
      <w:spacing w:val="-60"/>
      <w:w w:val="100"/>
      <w:sz w:val="48"/>
      <w:szCs w:val="48"/>
      <w:u w:val="none"/>
    </w:rPr>
  </w:style>
  <w:style w:type="character" w:customStyle="1" w:styleId="6Exact">
    <w:name w:val="Σώμα κειμένου (6) Exact"/>
    <w:basedOn w:val="a0"/>
    <w:rPr>
      <w:rFonts w:ascii="Arial" w:eastAsia="Arial" w:hAnsi="Arial" w:cs="Arial"/>
      <w:b/>
      <w:bCs/>
      <w:i w:val="0"/>
      <w:iCs w:val="0"/>
      <w:smallCaps w:val="0"/>
      <w:strike w:val="0"/>
      <w:u w:val="none"/>
    </w:rPr>
  </w:style>
  <w:style w:type="character" w:customStyle="1" w:styleId="6Exact0">
    <w:name w:val="Σώμα κειμένου (6) Exact"/>
    <w:basedOn w:val="6"/>
    <w:rPr>
      <w:rFonts w:ascii="Arial" w:eastAsia="Arial" w:hAnsi="Arial" w:cs="Arial"/>
      <w:b/>
      <w:bCs/>
      <w:i w:val="0"/>
      <w:iCs w:val="0"/>
      <w:smallCaps w:val="0"/>
      <w:strike w:val="0"/>
      <w:u w:val="single"/>
    </w:rPr>
  </w:style>
  <w:style w:type="character" w:customStyle="1" w:styleId="6Tahoma105Exact">
    <w:name w:val="Σώμα κειμένου (6) + Tahoma;10;5 στ.;Χωρίς έντονη γραφή Exact"/>
    <w:basedOn w:val="6"/>
    <w:rPr>
      <w:rFonts w:ascii="Tahoma" w:eastAsia="Tahoma" w:hAnsi="Tahoma" w:cs="Tahoma"/>
      <w:b/>
      <w:bCs/>
      <w:i w:val="0"/>
      <w:iCs w:val="0"/>
      <w:smallCaps w:val="0"/>
      <w:strike w:val="0"/>
      <w:sz w:val="21"/>
      <w:szCs w:val="21"/>
      <w:u w:val="single"/>
    </w:rPr>
  </w:style>
  <w:style w:type="character" w:customStyle="1" w:styleId="8Exact">
    <w:name w:val="Σώμα κειμένου (8) Exact"/>
    <w:basedOn w:val="a0"/>
    <w:link w:val="8"/>
    <w:rPr>
      <w:rFonts w:ascii="Times New Roman" w:eastAsia="Times New Roman" w:hAnsi="Times New Roman" w:cs="Times New Roman"/>
      <w:b w:val="0"/>
      <w:bCs w:val="0"/>
      <w:i w:val="0"/>
      <w:iCs w:val="0"/>
      <w:smallCaps w:val="0"/>
      <w:strike w:val="0"/>
      <w:sz w:val="9"/>
      <w:szCs w:val="9"/>
      <w:u w:val="none"/>
    </w:rPr>
  </w:style>
  <w:style w:type="character" w:customStyle="1" w:styleId="8CourierNewExact">
    <w:name w:val="Σώμα κειμένου (8) + Courier New;Πλάγια γραφή Exact"/>
    <w:basedOn w:val="8Exact"/>
    <w:rPr>
      <w:rFonts w:ascii="Courier New" w:eastAsia="Courier New" w:hAnsi="Courier New" w:cs="Courier New"/>
      <w:b w:val="0"/>
      <w:bCs w:val="0"/>
      <w:i/>
      <w:iCs/>
      <w:smallCaps w:val="0"/>
      <w:strike w:val="0"/>
      <w:color w:val="000000"/>
      <w:spacing w:val="0"/>
      <w:w w:val="100"/>
      <w:position w:val="0"/>
      <w:sz w:val="9"/>
      <w:szCs w:val="9"/>
      <w:u w:val="none"/>
      <w:lang w:val="el-GR" w:eastAsia="el-GR" w:bidi="el-GR"/>
    </w:rPr>
  </w:style>
  <w:style w:type="character" w:customStyle="1" w:styleId="6105Exact">
    <w:name w:val="Σώμα κειμένου (6) + 10;5 στ.;Χωρίς έντονη γραφή;Πλάγια γραφή Exact"/>
    <w:basedOn w:val="6"/>
    <w:rPr>
      <w:rFonts w:ascii="Arial" w:eastAsia="Arial" w:hAnsi="Arial" w:cs="Arial"/>
      <w:b/>
      <w:bCs/>
      <w:i/>
      <w:iCs/>
      <w:smallCaps w:val="0"/>
      <w:strike w:val="0"/>
      <w:sz w:val="21"/>
      <w:szCs w:val="21"/>
      <w:u w:val="none"/>
      <w:lang w:val="en-US" w:eastAsia="en-US" w:bidi="en-US"/>
    </w:rPr>
  </w:style>
  <w:style w:type="character" w:customStyle="1" w:styleId="1Exact">
    <w:name w:val="Επικεφαλίδα #1 Exact"/>
    <w:basedOn w:val="a0"/>
    <w:rPr>
      <w:rFonts w:ascii="Arial" w:eastAsia="Arial" w:hAnsi="Arial" w:cs="Arial"/>
      <w:b/>
      <w:bCs/>
      <w:i w:val="0"/>
      <w:iCs w:val="0"/>
      <w:smallCaps w:val="0"/>
      <w:strike w:val="0"/>
      <w:u w:val="none"/>
    </w:rPr>
  </w:style>
  <w:style w:type="character" w:customStyle="1" w:styleId="1Exact0">
    <w:name w:val="Επικεφαλίδα #1 Exact"/>
    <w:basedOn w:val="1"/>
    <w:rPr>
      <w:rFonts w:ascii="Arial" w:eastAsia="Arial" w:hAnsi="Arial" w:cs="Arial"/>
      <w:b/>
      <w:bCs/>
      <w:i w:val="0"/>
      <w:iCs w:val="0"/>
      <w:smallCaps w:val="0"/>
      <w:strike w:val="0"/>
      <w:u w:val="single"/>
    </w:rPr>
  </w:style>
  <w:style w:type="character" w:customStyle="1" w:styleId="3">
    <w:name w:val="Σώμα κειμένου (3)_"/>
    <w:basedOn w:val="a0"/>
    <w:link w:val="30"/>
    <w:rPr>
      <w:rFonts w:ascii="Courier New" w:eastAsia="Courier New" w:hAnsi="Courier New" w:cs="Courier New"/>
      <w:b w:val="0"/>
      <w:bCs w:val="0"/>
      <w:i w:val="0"/>
      <w:iCs w:val="0"/>
      <w:smallCaps w:val="0"/>
      <w:strike w:val="0"/>
      <w:spacing w:val="40"/>
      <w:sz w:val="28"/>
      <w:szCs w:val="28"/>
      <w:u w:val="none"/>
    </w:rPr>
  </w:style>
  <w:style w:type="character" w:customStyle="1" w:styleId="31">
    <w:name w:val="Σώμα κειμένου (3)"/>
    <w:basedOn w:val="3"/>
    <w:rPr>
      <w:rFonts w:ascii="Courier New" w:eastAsia="Courier New" w:hAnsi="Courier New" w:cs="Courier New"/>
      <w:b w:val="0"/>
      <w:bCs w:val="0"/>
      <w:i w:val="0"/>
      <w:iCs w:val="0"/>
      <w:smallCaps w:val="0"/>
      <w:strike w:val="0"/>
      <w:color w:val="000000"/>
      <w:spacing w:val="40"/>
      <w:w w:val="100"/>
      <w:position w:val="0"/>
      <w:sz w:val="28"/>
      <w:szCs w:val="28"/>
      <w:u w:val="single"/>
      <w:lang w:val="el-GR" w:eastAsia="el-GR" w:bidi="el-GR"/>
    </w:rPr>
  </w:style>
  <w:style w:type="character" w:customStyle="1" w:styleId="1">
    <w:name w:val="Επικεφαλίδα #1_"/>
    <w:basedOn w:val="a0"/>
    <w:link w:val="10"/>
    <w:rPr>
      <w:rFonts w:ascii="Arial" w:eastAsia="Arial" w:hAnsi="Arial" w:cs="Arial"/>
      <w:b/>
      <w:bCs/>
      <w:i w:val="0"/>
      <w:iCs w:val="0"/>
      <w:smallCaps w:val="0"/>
      <w:strike w:val="0"/>
      <w:u w:val="none"/>
    </w:rPr>
  </w:style>
  <w:style w:type="character" w:customStyle="1" w:styleId="13">
    <w:name w:val="Επικεφαλίδα #1 + Διάστιχο 3 στ."/>
    <w:basedOn w:val="1"/>
    <w:rPr>
      <w:rFonts w:ascii="Arial" w:eastAsia="Arial" w:hAnsi="Arial" w:cs="Arial"/>
      <w:b/>
      <w:bCs/>
      <w:i w:val="0"/>
      <w:iCs w:val="0"/>
      <w:smallCaps w:val="0"/>
      <w:strike w:val="0"/>
      <w:color w:val="000000"/>
      <w:spacing w:val="60"/>
      <w:w w:val="100"/>
      <w:position w:val="0"/>
      <w:sz w:val="24"/>
      <w:szCs w:val="24"/>
      <w:u w:val="single"/>
      <w:lang w:val="el-GR" w:eastAsia="el-GR" w:bidi="el-GR"/>
    </w:rPr>
  </w:style>
  <w:style w:type="character" w:customStyle="1" w:styleId="2">
    <w:name w:val="Σώμα κειμένου (2)_"/>
    <w:basedOn w:val="a0"/>
    <w:link w:val="20"/>
    <w:rPr>
      <w:rFonts w:ascii="Arial" w:eastAsia="Arial" w:hAnsi="Arial" w:cs="Arial"/>
      <w:b w:val="0"/>
      <w:bCs w:val="0"/>
      <w:i w:val="0"/>
      <w:iCs w:val="0"/>
      <w:smallCaps w:val="0"/>
      <w:strike w:val="0"/>
      <w:u w:val="none"/>
    </w:rPr>
  </w:style>
  <w:style w:type="character" w:customStyle="1" w:styleId="23">
    <w:name w:val="Σώμα κειμένου (2) + Έντονη γραφή;Διάστιχο 3 στ."/>
    <w:basedOn w:val="2"/>
    <w:rPr>
      <w:rFonts w:ascii="Arial" w:eastAsia="Arial" w:hAnsi="Arial" w:cs="Arial"/>
      <w:b/>
      <w:bCs/>
      <w:i w:val="0"/>
      <w:iCs w:val="0"/>
      <w:smallCaps w:val="0"/>
      <w:strike w:val="0"/>
      <w:color w:val="000000"/>
      <w:spacing w:val="60"/>
      <w:w w:val="100"/>
      <w:position w:val="0"/>
      <w:sz w:val="24"/>
      <w:szCs w:val="24"/>
      <w:u w:val="single"/>
      <w:lang w:val="en-US" w:eastAsia="en-US" w:bidi="en-US"/>
    </w:rPr>
  </w:style>
  <w:style w:type="character" w:customStyle="1" w:styleId="21">
    <w:name w:val="Σώμα κειμένου (2) + Έντονη γραφή"/>
    <w:basedOn w:val="2"/>
    <w:rPr>
      <w:rFonts w:ascii="Arial" w:eastAsia="Arial" w:hAnsi="Arial" w:cs="Arial"/>
      <w:b/>
      <w:bCs/>
      <w:i w:val="0"/>
      <w:iCs w:val="0"/>
      <w:smallCaps w:val="0"/>
      <w:strike w:val="0"/>
      <w:color w:val="000000"/>
      <w:spacing w:val="0"/>
      <w:w w:val="100"/>
      <w:position w:val="0"/>
      <w:sz w:val="24"/>
      <w:szCs w:val="24"/>
      <w:u w:val="single"/>
      <w:lang w:val="el-GR" w:eastAsia="el-GR" w:bidi="el-GR"/>
    </w:rPr>
  </w:style>
  <w:style w:type="character" w:customStyle="1" w:styleId="22">
    <w:name w:val="Σώμα κειμένου (2) + Έντονη γραφή"/>
    <w:basedOn w:val="2"/>
    <w:rPr>
      <w:rFonts w:ascii="Arial" w:eastAsia="Arial" w:hAnsi="Arial" w:cs="Arial"/>
      <w:b/>
      <w:bCs/>
      <w:i w:val="0"/>
      <w:iCs w:val="0"/>
      <w:smallCaps w:val="0"/>
      <w:strike w:val="0"/>
      <w:color w:val="000000"/>
      <w:spacing w:val="0"/>
      <w:w w:val="100"/>
      <w:position w:val="0"/>
      <w:sz w:val="24"/>
      <w:szCs w:val="24"/>
      <w:u w:val="none"/>
      <w:lang w:val="el-GR" w:eastAsia="el-GR" w:bidi="el-GR"/>
    </w:rPr>
  </w:style>
  <w:style w:type="character" w:customStyle="1" w:styleId="21750">
    <w:name w:val="Σώμα κειμένου (2) + 17 στ.;Πλάγια γραφή;Κλίμακα 50%"/>
    <w:basedOn w:val="2"/>
    <w:rPr>
      <w:rFonts w:ascii="Arial" w:eastAsia="Arial" w:hAnsi="Arial" w:cs="Arial"/>
      <w:b w:val="0"/>
      <w:bCs w:val="0"/>
      <w:i/>
      <w:iCs/>
      <w:smallCaps w:val="0"/>
      <w:strike w:val="0"/>
      <w:color w:val="000000"/>
      <w:spacing w:val="0"/>
      <w:w w:val="50"/>
      <w:position w:val="0"/>
      <w:sz w:val="34"/>
      <w:szCs w:val="34"/>
      <w:u w:val="none"/>
      <w:lang w:val="el-GR" w:eastAsia="el-GR" w:bidi="el-GR"/>
    </w:rPr>
  </w:style>
  <w:style w:type="character" w:customStyle="1" w:styleId="a3">
    <w:name w:val="Κεφαλίδα ή υποσέλιδο_"/>
    <w:basedOn w:val="a0"/>
    <w:link w:val="a4"/>
    <w:rPr>
      <w:rFonts w:ascii="Times New Roman" w:eastAsia="Times New Roman" w:hAnsi="Times New Roman" w:cs="Times New Roman"/>
      <w:b w:val="0"/>
      <w:bCs w:val="0"/>
      <w:i/>
      <w:iCs/>
      <w:smallCaps w:val="0"/>
      <w:strike w:val="0"/>
      <w:spacing w:val="-10"/>
      <w:sz w:val="26"/>
      <w:szCs w:val="26"/>
      <w:u w:val="none"/>
      <w:lang w:val="en-US" w:eastAsia="en-US" w:bidi="en-US"/>
    </w:rPr>
  </w:style>
  <w:style w:type="character" w:customStyle="1" w:styleId="Tahoma12-1">
    <w:name w:val="Κεφαλίδα ή υποσέλιδο + Tahoma;12 στ.;Χωρίς πλάγια γραφή;Διάστιχο -1 στ."/>
    <w:basedOn w:val="a3"/>
    <w:rPr>
      <w:rFonts w:ascii="Tahoma" w:eastAsia="Tahoma" w:hAnsi="Tahoma" w:cs="Tahoma"/>
      <w:b w:val="0"/>
      <w:bCs w:val="0"/>
      <w:i/>
      <w:iCs/>
      <w:smallCaps w:val="0"/>
      <w:strike w:val="0"/>
      <w:color w:val="000000"/>
      <w:spacing w:val="-30"/>
      <w:w w:val="100"/>
      <w:position w:val="0"/>
      <w:sz w:val="24"/>
      <w:szCs w:val="24"/>
      <w:u w:val="none"/>
      <w:lang w:val="en-US" w:eastAsia="en-US" w:bidi="en-US"/>
    </w:rPr>
  </w:style>
  <w:style w:type="character" w:customStyle="1" w:styleId="a5">
    <w:name w:val="Κεφαλίδα ή υποσέλιδο"/>
    <w:basedOn w:val="a3"/>
    <w:rPr>
      <w:rFonts w:ascii="Times New Roman" w:eastAsia="Times New Roman" w:hAnsi="Times New Roman" w:cs="Times New Roman"/>
      <w:b w:val="0"/>
      <w:bCs w:val="0"/>
      <w:i/>
      <w:iCs/>
      <w:smallCaps w:val="0"/>
      <w:strike w:val="0"/>
      <w:color w:val="000000"/>
      <w:spacing w:val="-10"/>
      <w:w w:val="100"/>
      <w:position w:val="0"/>
      <w:sz w:val="26"/>
      <w:szCs w:val="26"/>
      <w:u w:val="none"/>
      <w:lang w:val="en-US" w:eastAsia="en-US" w:bidi="en-US"/>
    </w:rPr>
  </w:style>
  <w:style w:type="character" w:customStyle="1" w:styleId="11">
    <w:name w:val="Επικεφαλίδα #1"/>
    <w:basedOn w:val="1"/>
    <w:rPr>
      <w:rFonts w:ascii="Arial" w:eastAsia="Arial" w:hAnsi="Arial" w:cs="Arial"/>
      <w:b/>
      <w:bCs/>
      <w:i w:val="0"/>
      <w:iCs w:val="0"/>
      <w:smallCaps w:val="0"/>
      <w:strike w:val="0"/>
      <w:color w:val="000000"/>
      <w:spacing w:val="0"/>
      <w:w w:val="100"/>
      <w:position w:val="0"/>
      <w:sz w:val="24"/>
      <w:szCs w:val="24"/>
      <w:u w:val="single"/>
      <w:lang w:val="el-GR" w:eastAsia="el-GR" w:bidi="el-GR"/>
    </w:rPr>
  </w:style>
  <w:style w:type="character" w:customStyle="1" w:styleId="6">
    <w:name w:val="Σώμα κειμένου (6)_"/>
    <w:basedOn w:val="a0"/>
    <w:link w:val="60"/>
    <w:rPr>
      <w:rFonts w:ascii="Arial" w:eastAsia="Arial" w:hAnsi="Arial" w:cs="Arial"/>
      <w:b/>
      <w:bCs/>
      <w:i w:val="0"/>
      <w:iCs w:val="0"/>
      <w:smallCaps w:val="0"/>
      <w:strike w:val="0"/>
      <w:u w:val="none"/>
    </w:rPr>
  </w:style>
  <w:style w:type="character" w:customStyle="1" w:styleId="61">
    <w:name w:val="Σώμα κειμένου (6)"/>
    <w:basedOn w:val="6"/>
    <w:rPr>
      <w:rFonts w:ascii="Arial" w:eastAsia="Arial" w:hAnsi="Arial" w:cs="Arial"/>
      <w:b/>
      <w:bCs/>
      <w:i w:val="0"/>
      <w:iCs w:val="0"/>
      <w:smallCaps w:val="0"/>
      <w:strike w:val="0"/>
      <w:color w:val="000000"/>
      <w:spacing w:val="0"/>
      <w:w w:val="100"/>
      <w:position w:val="0"/>
      <w:sz w:val="24"/>
      <w:szCs w:val="24"/>
      <w:u w:val="single"/>
      <w:lang w:val="el-GR" w:eastAsia="el-GR" w:bidi="el-GR"/>
    </w:rPr>
  </w:style>
  <w:style w:type="character" w:customStyle="1" w:styleId="6105">
    <w:name w:val="Σώμα κειμένου (6) + 10;5 στ.;Χωρίς έντονη γραφή;Μικρά κεφαλαία"/>
    <w:basedOn w:val="6"/>
    <w:rPr>
      <w:rFonts w:ascii="Arial" w:eastAsia="Arial" w:hAnsi="Arial" w:cs="Arial"/>
      <w:b/>
      <w:bCs/>
      <w:i w:val="0"/>
      <w:iCs w:val="0"/>
      <w:smallCaps/>
      <w:strike w:val="0"/>
      <w:color w:val="000000"/>
      <w:spacing w:val="0"/>
      <w:w w:val="100"/>
      <w:position w:val="0"/>
      <w:sz w:val="21"/>
      <w:szCs w:val="21"/>
      <w:u w:val="single"/>
      <w:lang w:val="el-GR" w:eastAsia="el-GR" w:bidi="el-GR"/>
    </w:rPr>
  </w:style>
  <w:style w:type="character" w:customStyle="1" w:styleId="61050">
    <w:name w:val="Σώμα κειμένου (6) + 10;5 στ.;Χωρίς έντονη γραφή;Πλάγια γραφή"/>
    <w:basedOn w:val="6"/>
    <w:rPr>
      <w:rFonts w:ascii="Arial" w:eastAsia="Arial" w:hAnsi="Arial" w:cs="Arial"/>
      <w:b/>
      <w:bCs/>
      <w:i/>
      <w:iCs/>
      <w:smallCaps w:val="0"/>
      <w:strike w:val="0"/>
      <w:color w:val="000000"/>
      <w:spacing w:val="0"/>
      <w:w w:val="100"/>
      <w:position w:val="0"/>
      <w:sz w:val="21"/>
      <w:szCs w:val="21"/>
      <w:u w:val="single"/>
      <w:lang w:val="en-US" w:eastAsia="en-US" w:bidi="en-US"/>
    </w:rPr>
  </w:style>
  <w:style w:type="character" w:customStyle="1" w:styleId="21375">
    <w:name w:val="Σώμα κειμένου (2) + 13 στ.;Κλίμακα 75%"/>
    <w:basedOn w:val="2"/>
    <w:rPr>
      <w:rFonts w:ascii="Arial" w:eastAsia="Arial" w:hAnsi="Arial" w:cs="Arial"/>
      <w:b w:val="0"/>
      <w:bCs w:val="0"/>
      <w:i w:val="0"/>
      <w:iCs w:val="0"/>
      <w:smallCaps w:val="0"/>
      <w:strike w:val="0"/>
      <w:color w:val="000000"/>
      <w:spacing w:val="0"/>
      <w:w w:val="75"/>
      <w:position w:val="0"/>
      <w:sz w:val="26"/>
      <w:szCs w:val="26"/>
      <w:u w:val="none"/>
      <w:lang w:val="el-GR" w:eastAsia="el-GR" w:bidi="el-GR"/>
    </w:rPr>
  </w:style>
  <w:style w:type="character" w:customStyle="1" w:styleId="12">
    <w:name w:val="Επικεφαλίδα #1 (2)_"/>
    <w:basedOn w:val="a0"/>
    <w:link w:val="120"/>
    <w:rPr>
      <w:rFonts w:ascii="Arial" w:eastAsia="Arial" w:hAnsi="Arial" w:cs="Arial"/>
      <w:b w:val="0"/>
      <w:bCs w:val="0"/>
      <w:i w:val="0"/>
      <w:iCs w:val="0"/>
      <w:smallCaps w:val="0"/>
      <w:strike w:val="0"/>
      <w:u w:val="none"/>
    </w:rPr>
  </w:style>
  <w:style w:type="paragraph" w:customStyle="1" w:styleId="4">
    <w:name w:val="Σώμα κειμένου (4)"/>
    <w:basedOn w:val="a"/>
    <w:link w:val="4Exact"/>
    <w:pPr>
      <w:shd w:val="clear" w:color="auto" w:fill="FFFFFF"/>
      <w:spacing w:line="0" w:lineRule="atLeast"/>
    </w:pPr>
    <w:rPr>
      <w:rFonts w:ascii="Arial" w:eastAsia="Arial" w:hAnsi="Arial" w:cs="Arial"/>
      <w:b/>
      <w:bCs/>
      <w:spacing w:val="-10"/>
      <w:sz w:val="40"/>
      <w:szCs w:val="40"/>
      <w:lang w:val="en-US" w:eastAsia="en-US" w:bidi="en-US"/>
    </w:rPr>
  </w:style>
  <w:style w:type="paragraph" w:customStyle="1" w:styleId="5">
    <w:name w:val="Σώμα κειμένου (5)"/>
    <w:basedOn w:val="a"/>
    <w:link w:val="5Exact"/>
    <w:pPr>
      <w:shd w:val="clear" w:color="auto" w:fill="FFFFFF"/>
      <w:spacing w:line="266" w:lineRule="exact"/>
      <w:jc w:val="both"/>
    </w:pPr>
    <w:rPr>
      <w:spacing w:val="-20"/>
      <w:sz w:val="23"/>
      <w:szCs w:val="23"/>
    </w:rPr>
  </w:style>
  <w:style w:type="paragraph" w:customStyle="1" w:styleId="20">
    <w:name w:val="Σώμα κειμένου (2)"/>
    <w:basedOn w:val="a"/>
    <w:link w:val="2"/>
    <w:pPr>
      <w:shd w:val="clear" w:color="auto" w:fill="FFFFFF"/>
      <w:spacing w:before="1440" w:after="360" w:line="418" w:lineRule="exact"/>
      <w:jc w:val="both"/>
    </w:pPr>
    <w:rPr>
      <w:rFonts w:ascii="Arial" w:eastAsia="Arial" w:hAnsi="Arial" w:cs="Arial"/>
    </w:rPr>
  </w:style>
  <w:style w:type="paragraph" w:customStyle="1" w:styleId="7">
    <w:name w:val="Σώμα κειμένου (7)"/>
    <w:basedOn w:val="a"/>
    <w:link w:val="7Exact"/>
    <w:pPr>
      <w:shd w:val="clear" w:color="auto" w:fill="FFFFFF"/>
      <w:spacing w:line="0" w:lineRule="atLeast"/>
    </w:pPr>
    <w:rPr>
      <w:rFonts w:ascii="Arial" w:eastAsia="Arial" w:hAnsi="Arial" w:cs="Arial"/>
      <w:spacing w:val="-60"/>
      <w:sz w:val="48"/>
      <w:szCs w:val="48"/>
    </w:rPr>
  </w:style>
  <w:style w:type="paragraph" w:customStyle="1" w:styleId="60">
    <w:name w:val="Σώμα κειμένου (6)"/>
    <w:basedOn w:val="a"/>
    <w:link w:val="6"/>
    <w:pPr>
      <w:shd w:val="clear" w:color="auto" w:fill="FFFFFF"/>
      <w:spacing w:after="180" w:line="0" w:lineRule="atLeast"/>
      <w:jc w:val="both"/>
    </w:pPr>
    <w:rPr>
      <w:rFonts w:ascii="Arial" w:eastAsia="Arial" w:hAnsi="Arial" w:cs="Arial"/>
      <w:b/>
      <w:bCs/>
    </w:rPr>
  </w:style>
  <w:style w:type="paragraph" w:customStyle="1" w:styleId="8">
    <w:name w:val="Σώμα κειμένου (8)"/>
    <w:basedOn w:val="a"/>
    <w:link w:val="8Exact"/>
    <w:pPr>
      <w:shd w:val="clear" w:color="auto" w:fill="FFFFFF"/>
      <w:spacing w:line="205" w:lineRule="exact"/>
    </w:pPr>
    <w:rPr>
      <w:rFonts w:ascii="Times New Roman" w:eastAsia="Times New Roman" w:hAnsi="Times New Roman" w:cs="Times New Roman"/>
      <w:sz w:val="9"/>
      <w:szCs w:val="9"/>
    </w:rPr>
  </w:style>
  <w:style w:type="paragraph" w:customStyle="1" w:styleId="10">
    <w:name w:val="Επικεφαλίδα #1"/>
    <w:basedOn w:val="a"/>
    <w:link w:val="1"/>
    <w:pPr>
      <w:shd w:val="clear" w:color="auto" w:fill="FFFFFF"/>
      <w:spacing w:before="1020" w:after="1440" w:line="0" w:lineRule="atLeast"/>
      <w:jc w:val="center"/>
      <w:outlineLvl w:val="0"/>
    </w:pPr>
    <w:rPr>
      <w:rFonts w:ascii="Arial" w:eastAsia="Arial" w:hAnsi="Arial" w:cs="Arial"/>
      <w:b/>
      <w:bCs/>
    </w:rPr>
  </w:style>
  <w:style w:type="paragraph" w:customStyle="1" w:styleId="30">
    <w:name w:val="Σώμα κειμένου (3)"/>
    <w:basedOn w:val="a"/>
    <w:link w:val="3"/>
    <w:pPr>
      <w:shd w:val="clear" w:color="auto" w:fill="FFFFFF"/>
      <w:spacing w:after="1020" w:line="0" w:lineRule="atLeast"/>
      <w:jc w:val="center"/>
    </w:pPr>
    <w:rPr>
      <w:rFonts w:ascii="Courier New" w:eastAsia="Courier New" w:hAnsi="Courier New" w:cs="Courier New"/>
      <w:spacing w:val="40"/>
      <w:sz w:val="28"/>
      <w:szCs w:val="28"/>
    </w:rPr>
  </w:style>
  <w:style w:type="paragraph" w:customStyle="1" w:styleId="a4">
    <w:name w:val="Κεφαλίδα ή υποσέλιδο"/>
    <w:basedOn w:val="a"/>
    <w:link w:val="a3"/>
    <w:pPr>
      <w:shd w:val="clear" w:color="auto" w:fill="FFFFFF"/>
      <w:spacing w:line="0" w:lineRule="atLeast"/>
    </w:pPr>
    <w:rPr>
      <w:rFonts w:ascii="Times New Roman" w:eastAsia="Times New Roman" w:hAnsi="Times New Roman" w:cs="Times New Roman"/>
      <w:i/>
      <w:iCs/>
      <w:spacing w:val="-10"/>
      <w:sz w:val="26"/>
      <w:szCs w:val="26"/>
      <w:lang w:val="en-US" w:eastAsia="en-US" w:bidi="en-US"/>
    </w:rPr>
  </w:style>
  <w:style w:type="paragraph" w:customStyle="1" w:styleId="120">
    <w:name w:val="Επικεφαλίδα #1 (2)"/>
    <w:basedOn w:val="a"/>
    <w:link w:val="12"/>
    <w:pPr>
      <w:shd w:val="clear" w:color="auto" w:fill="FFFFFF"/>
      <w:spacing w:before="360" w:after="600" w:line="0" w:lineRule="atLeast"/>
      <w:outlineLvl w:val="0"/>
    </w:pPr>
    <w:rPr>
      <w:rFonts w:ascii="Arial" w:eastAsia="Arial" w:hAnsi="Arial" w:cs="Arial"/>
    </w:rPr>
  </w:style>
  <w:style w:type="paragraph" w:styleId="a6">
    <w:name w:val="header"/>
    <w:basedOn w:val="a"/>
    <w:link w:val="Char"/>
    <w:uiPriority w:val="99"/>
    <w:unhideWhenUsed/>
    <w:rsid w:val="00381E9E"/>
    <w:pPr>
      <w:tabs>
        <w:tab w:val="center" w:pos="4153"/>
        <w:tab w:val="right" w:pos="8306"/>
      </w:tabs>
    </w:pPr>
  </w:style>
  <w:style w:type="character" w:customStyle="1" w:styleId="Char">
    <w:name w:val="Κεφαλίδα Char"/>
    <w:basedOn w:val="a0"/>
    <w:link w:val="a6"/>
    <w:uiPriority w:val="99"/>
    <w:rsid w:val="00381E9E"/>
    <w:rPr>
      <w:color w:val="000000"/>
    </w:rPr>
  </w:style>
  <w:style w:type="paragraph" w:styleId="a7">
    <w:name w:val="footer"/>
    <w:basedOn w:val="a"/>
    <w:link w:val="Char0"/>
    <w:uiPriority w:val="99"/>
    <w:unhideWhenUsed/>
    <w:rsid w:val="00381E9E"/>
    <w:pPr>
      <w:tabs>
        <w:tab w:val="center" w:pos="4153"/>
        <w:tab w:val="right" w:pos="8306"/>
      </w:tabs>
    </w:pPr>
  </w:style>
  <w:style w:type="character" w:customStyle="1" w:styleId="Char0">
    <w:name w:val="Υποσέλιδο Char"/>
    <w:basedOn w:val="a0"/>
    <w:link w:val="a7"/>
    <w:uiPriority w:val="99"/>
    <w:rsid w:val="00381E9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1689</Words>
  <Characters>9124</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ΣΟΦΙΑ ΚΑΠΙΡΗ</cp:lastModifiedBy>
  <cp:revision>6</cp:revision>
  <dcterms:created xsi:type="dcterms:W3CDTF">2019-03-12T12:52:00Z</dcterms:created>
  <dcterms:modified xsi:type="dcterms:W3CDTF">2019-03-19T09:17:00Z</dcterms:modified>
</cp:coreProperties>
</file>